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90" w:rsidRPr="007B05DD" w:rsidRDefault="00D37616" w:rsidP="00AA540B">
      <w:pPr>
        <w:jc w:val="both"/>
        <w:rPr>
          <w:b/>
          <w:smallCaps/>
          <w:sz w:val="56"/>
          <w:szCs w:val="56"/>
        </w:rPr>
      </w:pPr>
      <w:r>
        <w:rPr>
          <w:b/>
          <w:smallCaps/>
          <w:sz w:val="56"/>
          <w:szCs w:val="56"/>
        </w:rPr>
        <w:t>14</w:t>
      </w:r>
    </w:p>
    <w:p w:rsidR="00C37C90" w:rsidRDefault="00C37C90" w:rsidP="00AA540B">
      <w:pPr>
        <w:jc w:val="both"/>
        <w:rPr>
          <w:b/>
          <w:smallCaps/>
          <w:sz w:val="36"/>
          <w:szCs w:val="28"/>
        </w:rPr>
      </w:pPr>
    </w:p>
    <w:p w:rsidR="00181874" w:rsidRDefault="00181874" w:rsidP="00181874">
      <w:pPr>
        <w:rPr>
          <w:b/>
          <w:caps/>
          <w:sz w:val="36"/>
          <w:szCs w:val="28"/>
        </w:rPr>
      </w:pPr>
      <w:r w:rsidRPr="00181874">
        <w:rPr>
          <w:b/>
          <w:caps/>
          <w:sz w:val="36"/>
          <w:szCs w:val="28"/>
        </w:rPr>
        <w:t xml:space="preserve">Modeling Travel Behavior: </w:t>
      </w:r>
    </w:p>
    <w:p w:rsidR="00181874" w:rsidRPr="00181874" w:rsidRDefault="00181874" w:rsidP="00181874">
      <w:pPr>
        <w:rPr>
          <w:b/>
          <w:caps/>
          <w:sz w:val="36"/>
          <w:szCs w:val="28"/>
        </w:rPr>
      </w:pPr>
      <w:r w:rsidRPr="00181874">
        <w:rPr>
          <w:b/>
          <w:caps/>
          <w:sz w:val="36"/>
          <w:szCs w:val="28"/>
        </w:rPr>
        <w:t>The Developing Country Context</w:t>
      </w:r>
    </w:p>
    <w:p w:rsidR="00C37C90" w:rsidRPr="00C37C90" w:rsidRDefault="00C37C90" w:rsidP="00AA540B">
      <w:pPr>
        <w:jc w:val="both"/>
        <w:rPr>
          <w:b/>
          <w:smallCaps/>
          <w:sz w:val="36"/>
          <w:szCs w:val="28"/>
        </w:rPr>
      </w:pPr>
    </w:p>
    <w:p w:rsidR="00181874" w:rsidRPr="00E97892" w:rsidRDefault="00181874" w:rsidP="005D459F">
      <w:pPr>
        <w:rPr>
          <w:b/>
          <w:i/>
          <w:sz w:val="32"/>
          <w:szCs w:val="22"/>
        </w:rPr>
      </w:pPr>
      <w:r w:rsidRPr="00E97892">
        <w:rPr>
          <w:b/>
          <w:i/>
          <w:sz w:val="32"/>
          <w:szCs w:val="22"/>
        </w:rPr>
        <w:t>Sivaramakrishnan Srinivasan</w:t>
      </w:r>
    </w:p>
    <w:p w:rsidR="00077D2B" w:rsidRDefault="00181874" w:rsidP="005D459F">
      <w:pPr>
        <w:rPr>
          <w:i/>
          <w:szCs w:val="22"/>
        </w:rPr>
      </w:pPr>
      <w:r w:rsidRPr="00181874">
        <w:rPr>
          <w:i/>
          <w:szCs w:val="22"/>
        </w:rPr>
        <w:t>University of Florida, Gainesville, USA</w:t>
      </w:r>
    </w:p>
    <w:p w:rsidR="00181874" w:rsidRPr="00181874" w:rsidRDefault="00181874" w:rsidP="005D459F">
      <w:pPr>
        <w:rPr>
          <w:i/>
          <w:szCs w:val="22"/>
        </w:rPr>
      </w:pPr>
    </w:p>
    <w:p w:rsidR="00181874" w:rsidRPr="00E97892" w:rsidRDefault="00181874" w:rsidP="005D459F">
      <w:pPr>
        <w:rPr>
          <w:b/>
          <w:i/>
          <w:sz w:val="32"/>
          <w:szCs w:val="22"/>
        </w:rPr>
      </w:pPr>
      <w:r w:rsidRPr="00E97892">
        <w:rPr>
          <w:b/>
          <w:i/>
          <w:sz w:val="32"/>
          <w:szCs w:val="22"/>
        </w:rPr>
        <w:t>Karthik K</w:t>
      </w:r>
      <w:r w:rsidR="00E97892">
        <w:rPr>
          <w:b/>
          <w:i/>
          <w:sz w:val="32"/>
          <w:szCs w:val="22"/>
        </w:rPr>
        <w:t>.</w:t>
      </w:r>
      <w:r w:rsidRPr="00E97892">
        <w:rPr>
          <w:b/>
          <w:i/>
          <w:sz w:val="32"/>
          <w:szCs w:val="22"/>
        </w:rPr>
        <w:t xml:space="preserve"> Srinivasan</w:t>
      </w:r>
    </w:p>
    <w:p w:rsidR="00181874" w:rsidRPr="00181874" w:rsidRDefault="00181874" w:rsidP="005D459F">
      <w:pPr>
        <w:rPr>
          <w:i/>
          <w:szCs w:val="22"/>
        </w:rPr>
      </w:pPr>
      <w:r w:rsidRPr="00181874">
        <w:rPr>
          <w:i/>
          <w:szCs w:val="22"/>
        </w:rPr>
        <w:t xml:space="preserve">Indian Institute of Technology, </w:t>
      </w:r>
      <w:r>
        <w:rPr>
          <w:i/>
          <w:szCs w:val="22"/>
        </w:rPr>
        <w:t>Chennai, INDIA</w:t>
      </w:r>
    </w:p>
    <w:p w:rsidR="00C37C90" w:rsidRDefault="00C37C90" w:rsidP="005D459F">
      <w:pPr>
        <w:rPr>
          <w:szCs w:val="22"/>
        </w:rPr>
      </w:pPr>
    </w:p>
    <w:p w:rsidR="00181874" w:rsidRPr="00E97892" w:rsidRDefault="00181874" w:rsidP="005D459F">
      <w:pPr>
        <w:rPr>
          <w:b/>
          <w:i/>
          <w:sz w:val="32"/>
          <w:szCs w:val="22"/>
        </w:rPr>
      </w:pPr>
      <w:proofErr w:type="spellStart"/>
      <w:r w:rsidRPr="00E97892">
        <w:rPr>
          <w:b/>
          <w:i/>
          <w:sz w:val="32"/>
          <w:szCs w:val="22"/>
        </w:rPr>
        <w:t>Nagendra</w:t>
      </w:r>
      <w:proofErr w:type="spellEnd"/>
      <w:r w:rsidRPr="00E97892">
        <w:rPr>
          <w:b/>
          <w:i/>
          <w:sz w:val="32"/>
          <w:szCs w:val="22"/>
        </w:rPr>
        <w:t xml:space="preserve"> Singh </w:t>
      </w:r>
      <w:proofErr w:type="spellStart"/>
      <w:r w:rsidRPr="00E97892">
        <w:rPr>
          <w:b/>
          <w:i/>
          <w:sz w:val="32"/>
          <w:szCs w:val="22"/>
        </w:rPr>
        <w:t>Dhakar</w:t>
      </w:r>
      <w:proofErr w:type="spellEnd"/>
    </w:p>
    <w:p w:rsidR="00181874" w:rsidRPr="00181874" w:rsidRDefault="00181874" w:rsidP="005D459F">
      <w:pPr>
        <w:rPr>
          <w:i/>
          <w:szCs w:val="22"/>
        </w:rPr>
      </w:pPr>
      <w:r w:rsidRPr="00181874">
        <w:rPr>
          <w:i/>
          <w:szCs w:val="22"/>
        </w:rPr>
        <w:t>University of Florida, Gainesville, USA</w:t>
      </w:r>
    </w:p>
    <w:p w:rsidR="00181874" w:rsidRPr="00C37C90" w:rsidRDefault="00181874" w:rsidP="00AA540B">
      <w:pPr>
        <w:jc w:val="both"/>
        <w:rPr>
          <w:szCs w:val="22"/>
        </w:rPr>
      </w:pPr>
    </w:p>
    <w:p w:rsidR="00B1245C" w:rsidRDefault="00B1245C" w:rsidP="00AA540B">
      <w:pPr>
        <w:jc w:val="both"/>
        <w:rPr>
          <w:szCs w:val="22"/>
          <w:lang w:val="pt-BR"/>
        </w:rPr>
      </w:pPr>
    </w:p>
    <w:p w:rsidR="00077D2B" w:rsidRPr="00077D2B" w:rsidRDefault="00077D2B" w:rsidP="005D459F">
      <w:pPr>
        <w:rPr>
          <w:b/>
          <w:smallCaps/>
          <w:szCs w:val="22"/>
        </w:rPr>
      </w:pPr>
      <w:r w:rsidRPr="00077D2B">
        <w:rPr>
          <w:b/>
          <w:smallCaps/>
          <w:szCs w:val="22"/>
        </w:rPr>
        <w:t>Abstract</w:t>
      </w:r>
    </w:p>
    <w:p w:rsidR="00077D2B" w:rsidRDefault="00077D2B" w:rsidP="00AA540B">
      <w:pPr>
        <w:jc w:val="both"/>
        <w:rPr>
          <w:szCs w:val="22"/>
          <w:lang w:val="pt-BR"/>
        </w:rPr>
      </w:pPr>
    </w:p>
    <w:p w:rsidR="00181874" w:rsidRPr="00181874" w:rsidRDefault="00181874" w:rsidP="00AA540B">
      <w:pPr>
        <w:jc w:val="both"/>
        <w:rPr>
          <w:sz w:val="20"/>
          <w:szCs w:val="22"/>
        </w:rPr>
      </w:pPr>
      <w:r w:rsidRPr="00181874">
        <w:rPr>
          <w:sz w:val="20"/>
          <w:szCs w:val="22"/>
        </w:rPr>
        <w:t>The broad goal of this paper is to present a critical appraisal of needs, challenges, and opportunities for advancing urban transportation planning in India in the current-day context of rapid and large-scale changes such as motorization, economic expansion, employment participation, and ICT adoption. Towards this end, the relevant trends and their implications for future mobility needs and travel patterns of people are first discussed and the substantive questions of interest for travel modeling are identified. Issues of measurement of travel demand are presented and the improvements required in analytical techniques are discussed. In the overall, a number of interesting methodological, substantive, and practical issues are articulated in this paper to encourage further investigations on urban transportation in developing countries. It is hoped that addressing these issues and challenges will ultimately enable the prioritization of immediate and long-term needs and the identification of suitable solution strategies.</w:t>
      </w:r>
    </w:p>
    <w:p w:rsidR="00077D2B" w:rsidRPr="00077D2B" w:rsidRDefault="00077D2B" w:rsidP="00AA540B">
      <w:pPr>
        <w:jc w:val="both"/>
        <w:rPr>
          <w:szCs w:val="22"/>
          <w:lang w:val="pt-BR"/>
        </w:rPr>
      </w:pPr>
    </w:p>
    <w:p w:rsidR="00077D2B" w:rsidRPr="00C37C90" w:rsidRDefault="00077D2B" w:rsidP="00AA540B">
      <w:pPr>
        <w:jc w:val="both"/>
        <w:rPr>
          <w:szCs w:val="22"/>
          <w:lang w:val="pt-BR"/>
        </w:rPr>
      </w:pPr>
    </w:p>
    <w:p w:rsidR="00B1245C" w:rsidRPr="00B37C46" w:rsidRDefault="00B1245C" w:rsidP="005D459F">
      <w:pPr>
        <w:numPr>
          <w:ilvl w:val="0"/>
          <w:numId w:val="2"/>
        </w:numPr>
        <w:ind w:left="540" w:hanging="540"/>
        <w:rPr>
          <w:b/>
          <w:smallCaps/>
          <w:szCs w:val="22"/>
        </w:rPr>
      </w:pPr>
      <w:r w:rsidRPr="00B37C46">
        <w:rPr>
          <w:b/>
          <w:smallCaps/>
          <w:szCs w:val="22"/>
        </w:rPr>
        <w:t>Introduction</w:t>
      </w:r>
    </w:p>
    <w:p w:rsidR="00B37C46" w:rsidRPr="00CE5220" w:rsidRDefault="00B37C46" w:rsidP="00AA540B">
      <w:pPr>
        <w:jc w:val="both"/>
        <w:rPr>
          <w:b/>
          <w:szCs w:val="22"/>
        </w:rPr>
      </w:pPr>
    </w:p>
    <w:p w:rsidR="00181874" w:rsidRDefault="00181874" w:rsidP="00AA540B">
      <w:pPr>
        <w:jc w:val="both"/>
        <w:rPr>
          <w:sz w:val="20"/>
          <w:szCs w:val="20"/>
        </w:rPr>
      </w:pPr>
      <w:r w:rsidRPr="00181874">
        <w:rPr>
          <w:sz w:val="20"/>
          <w:szCs w:val="20"/>
        </w:rPr>
        <w:t xml:space="preserve">Rapid and large-scale changes are underway in many developing countries such as India and China. These changes include rapid economic expansion (5-10% growth per annum), growth in motorization levels (10-20% per annum), </w:t>
      </w:r>
      <w:proofErr w:type="gramStart"/>
      <w:r w:rsidRPr="00181874">
        <w:rPr>
          <w:sz w:val="20"/>
          <w:szCs w:val="20"/>
        </w:rPr>
        <w:t>increased</w:t>
      </w:r>
      <w:proofErr w:type="gramEnd"/>
      <w:r w:rsidRPr="00181874">
        <w:rPr>
          <w:sz w:val="20"/>
          <w:szCs w:val="20"/>
        </w:rPr>
        <w:t xml:space="preserve"> travel needs, significant decline in public transport and non-motorized shares, and changes in land-use and </w:t>
      </w:r>
      <w:r w:rsidRPr="00181874">
        <w:rPr>
          <w:sz w:val="20"/>
          <w:szCs w:val="20"/>
        </w:rPr>
        <w:lastRenderedPageBreak/>
        <w:t>transport relationships (</w:t>
      </w:r>
      <w:proofErr w:type="spellStart"/>
      <w:r w:rsidRPr="00181874">
        <w:rPr>
          <w:sz w:val="20"/>
          <w:szCs w:val="20"/>
        </w:rPr>
        <w:t>Morichi</w:t>
      </w:r>
      <w:proofErr w:type="spellEnd"/>
      <w:r w:rsidRPr="00181874">
        <w:rPr>
          <w:sz w:val="20"/>
          <w:szCs w:val="20"/>
        </w:rPr>
        <w:t>, 2005; Singh</w:t>
      </w:r>
      <w:r w:rsidR="005554A6">
        <w:rPr>
          <w:sz w:val="20"/>
          <w:szCs w:val="20"/>
        </w:rPr>
        <w:t>,</w:t>
      </w:r>
      <w:r w:rsidRPr="00181874">
        <w:rPr>
          <w:sz w:val="20"/>
          <w:szCs w:val="20"/>
        </w:rPr>
        <w:t xml:space="preserve"> 2005; ACMA, 2002). Traffic congestion has assumed crisis proportions in many metropolitan cities due to the massive increase in the number of personal vehicles, inadequate road space and lack of</w:t>
      </w:r>
      <w:r w:rsidR="00CC1FF2">
        <w:rPr>
          <w:sz w:val="20"/>
          <w:szCs w:val="20"/>
        </w:rPr>
        <w:t xml:space="preserve"> public transport (Pucher</w:t>
      </w:r>
      <w:r w:rsidR="005554A6">
        <w:rPr>
          <w:sz w:val="20"/>
          <w:szCs w:val="20"/>
        </w:rPr>
        <w:t>,</w:t>
      </w:r>
      <w:r w:rsidR="00CC1FF2">
        <w:rPr>
          <w:sz w:val="20"/>
          <w:szCs w:val="20"/>
        </w:rPr>
        <w:t xml:space="preserve"> </w:t>
      </w:r>
      <w:r w:rsidR="00CC1FF2" w:rsidRPr="00CC1FF2">
        <w:rPr>
          <w:i/>
          <w:sz w:val="20"/>
          <w:szCs w:val="20"/>
        </w:rPr>
        <w:t>et al</w:t>
      </w:r>
      <w:r w:rsidRPr="00181874">
        <w:rPr>
          <w:sz w:val="20"/>
          <w:szCs w:val="20"/>
        </w:rPr>
        <w:t>, 2005). The adverse impacts in terms of congestion, energy consumption, air-quality, safety, and efficiency of transport-land-use systems in urban areas is al</w:t>
      </w:r>
      <w:r w:rsidR="0065280F">
        <w:rPr>
          <w:sz w:val="20"/>
          <w:szCs w:val="20"/>
        </w:rPr>
        <w:t>so substantial (</w:t>
      </w:r>
      <w:proofErr w:type="spellStart"/>
      <w:r w:rsidR="0065280F">
        <w:rPr>
          <w:sz w:val="20"/>
          <w:szCs w:val="20"/>
        </w:rPr>
        <w:t>Lakshmanan</w:t>
      </w:r>
      <w:proofErr w:type="spellEnd"/>
      <w:r w:rsidR="0065280F">
        <w:rPr>
          <w:sz w:val="20"/>
          <w:szCs w:val="20"/>
        </w:rPr>
        <w:t>, 2004</w:t>
      </w:r>
      <w:r w:rsidRPr="00181874">
        <w:rPr>
          <w:sz w:val="20"/>
          <w:szCs w:val="20"/>
        </w:rPr>
        <w:t>; Pendakur, 2002; Mitra,</w:t>
      </w:r>
      <w:r w:rsidR="0065280F">
        <w:rPr>
          <w:sz w:val="20"/>
          <w:szCs w:val="20"/>
        </w:rPr>
        <w:t xml:space="preserve"> </w:t>
      </w:r>
      <w:r w:rsidR="0065280F" w:rsidRPr="0065280F">
        <w:rPr>
          <w:i/>
          <w:sz w:val="20"/>
          <w:szCs w:val="20"/>
        </w:rPr>
        <w:t>et al</w:t>
      </w:r>
      <w:r w:rsidR="0065280F">
        <w:rPr>
          <w:sz w:val="20"/>
          <w:szCs w:val="20"/>
        </w:rPr>
        <w:t>,</w:t>
      </w:r>
      <w:r w:rsidRPr="00181874">
        <w:rPr>
          <w:sz w:val="20"/>
          <w:szCs w:val="20"/>
        </w:rPr>
        <w:t xml:space="preserve"> 20</w:t>
      </w:r>
      <w:r w:rsidR="0065280F">
        <w:rPr>
          <w:sz w:val="20"/>
          <w:szCs w:val="20"/>
        </w:rPr>
        <w:t xml:space="preserve">03; Gakenheimer and </w:t>
      </w:r>
      <w:proofErr w:type="spellStart"/>
      <w:r w:rsidR="0065280F">
        <w:rPr>
          <w:sz w:val="20"/>
          <w:szCs w:val="20"/>
        </w:rPr>
        <w:t>Zegras</w:t>
      </w:r>
      <w:proofErr w:type="spellEnd"/>
      <w:r w:rsidR="0065280F">
        <w:rPr>
          <w:sz w:val="20"/>
          <w:szCs w:val="20"/>
        </w:rPr>
        <w:t>, 2004</w:t>
      </w:r>
      <w:r w:rsidRPr="00181874">
        <w:rPr>
          <w:sz w:val="20"/>
          <w:szCs w:val="20"/>
        </w:rPr>
        <w:t xml:space="preserve">; </w:t>
      </w:r>
      <w:proofErr w:type="spellStart"/>
      <w:r w:rsidRPr="00181874">
        <w:rPr>
          <w:sz w:val="20"/>
          <w:szCs w:val="20"/>
        </w:rPr>
        <w:t>Agrawal</w:t>
      </w:r>
      <w:proofErr w:type="spellEnd"/>
      <w:r w:rsidRPr="00181874">
        <w:rPr>
          <w:sz w:val="20"/>
          <w:szCs w:val="20"/>
        </w:rPr>
        <w:t xml:space="preserve">, 2006) and likely to worsen if current trends continue. </w:t>
      </w:r>
    </w:p>
    <w:p w:rsidR="00181874" w:rsidRPr="00181874" w:rsidRDefault="00181874" w:rsidP="00AA540B">
      <w:pPr>
        <w:jc w:val="both"/>
        <w:rPr>
          <w:sz w:val="20"/>
          <w:szCs w:val="20"/>
        </w:rPr>
      </w:pPr>
    </w:p>
    <w:p w:rsidR="00181874" w:rsidRDefault="00181874" w:rsidP="00AA540B">
      <w:pPr>
        <w:jc w:val="both"/>
        <w:rPr>
          <w:sz w:val="20"/>
          <w:szCs w:val="20"/>
        </w:rPr>
      </w:pPr>
      <w:r w:rsidRPr="00181874">
        <w:rPr>
          <w:sz w:val="20"/>
          <w:szCs w:val="20"/>
        </w:rPr>
        <w:t xml:space="preserve">Given the continued rapid growth in demand, inadequate capacity of existing infrastructure, as well as the need to address environmental, sustainability, and safety issues, both strategic (long term/ higher cost) and operational (short-term/ lower cost) planning decisions assume significant importance in the context of developing countries. In particular, emphasis should be placed on both a) congestion mitigation and demand management in the near-term, and b) the development of an efficient, integrated, and high capacity multimodal transportation system (roadway, public transport, </w:t>
      </w:r>
      <w:proofErr w:type="spellStart"/>
      <w:r w:rsidRPr="00181874">
        <w:rPr>
          <w:sz w:val="20"/>
          <w:szCs w:val="20"/>
        </w:rPr>
        <w:t>para</w:t>
      </w:r>
      <w:proofErr w:type="spellEnd"/>
      <w:r w:rsidRPr="00181874">
        <w:rPr>
          <w:sz w:val="20"/>
          <w:szCs w:val="20"/>
        </w:rPr>
        <w:t xml:space="preserve">-transit, etc.) in the long-term. This is necessary for meeting demand growth in a sustainable manner. Yet, planning attention has largely focused on system capacity expansion and </w:t>
      </w:r>
      <w:r w:rsidR="00376245">
        <w:rPr>
          <w:sz w:val="20"/>
          <w:szCs w:val="20"/>
        </w:rPr>
        <w:t>construction (</w:t>
      </w:r>
      <w:proofErr w:type="spellStart"/>
      <w:r w:rsidR="00376245">
        <w:rPr>
          <w:sz w:val="20"/>
          <w:szCs w:val="20"/>
        </w:rPr>
        <w:t>Rakesh</w:t>
      </w:r>
      <w:proofErr w:type="spellEnd"/>
      <w:r w:rsidR="00376245">
        <w:rPr>
          <w:sz w:val="20"/>
          <w:szCs w:val="20"/>
        </w:rPr>
        <w:t xml:space="preserve"> Mohan, 1996</w:t>
      </w:r>
      <w:r w:rsidRPr="00181874">
        <w:rPr>
          <w:sz w:val="20"/>
          <w:szCs w:val="20"/>
        </w:rPr>
        <w:t>; PTCS, 2004; Singh</w:t>
      </w:r>
      <w:r w:rsidR="005554A6">
        <w:rPr>
          <w:sz w:val="20"/>
          <w:szCs w:val="20"/>
        </w:rPr>
        <w:t>,</w:t>
      </w:r>
      <w:r w:rsidRPr="00181874">
        <w:rPr>
          <w:sz w:val="20"/>
          <w:szCs w:val="20"/>
        </w:rPr>
        <w:t xml:space="preserve"> 2005). Relatively less attention is being paid to maintenance, efficient operations and Travel Demand Management (TDM) strategies (World Bank</w:t>
      </w:r>
      <w:r w:rsidR="00376245">
        <w:rPr>
          <w:sz w:val="20"/>
          <w:szCs w:val="20"/>
        </w:rPr>
        <w:t>,</w:t>
      </w:r>
      <w:r w:rsidR="005554A6">
        <w:rPr>
          <w:sz w:val="20"/>
          <w:szCs w:val="20"/>
        </w:rPr>
        <w:t xml:space="preserve"> 2002;</w:t>
      </w:r>
      <w:r w:rsidRPr="00181874">
        <w:rPr>
          <w:sz w:val="20"/>
          <w:szCs w:val="20"/>
        </w:rPr>
        <w:t xml:space="preserve"> </w:t>
      </w:r>
      <w:proofErr w:type="spellStart"/>
      <w:r w:rsidRPr="00181874">
        <w:rPr>
          <w:sz w:val="20"/>
          <w:szCs w:val="20"/>
        </w:rPr>
        <w:t>Mitric</w:t>
      </w:r>
      <w:proofErr w:type="spellEnd"/>
      <w:r w:rsidR="00376245">
        <w:rPr>
          <w:sz w:val="20"/>
          <w:szCs w:val="20"/>
        </w:rPr>
        <w:t>,</w:t>
      </w:r>
      <w:r w:rsidR="005554A6">
        <w:rPr>
          <w:sz w:val="20"/>
          <w:szCs w:val="20"/>
        </w:rPr>
        <w:t xml:space="preserve"> 2005;</w:t>
      </w:r>
      <w:r w:rsidRPr="00181874">
        <w:rPr>
          <w:sz w:val="20"/>
          <w:szCs w:val="20"/>
        </w:rPr>
        <w:t xml:space="preserve"> NUTP, 2005). Finally, compared to the developed countries, in the developing countries, the paucity of public and governmental resources available for urban transportation system improvements is acute. </w:t>
      </w:r>
    </w:p>
    <w:p w:rsidR="00181874" w:rsidRPr="00181874" w:rsidRDefault="00181874" w:rsidP="00AA540B">
      <w:pPr>
        <w:jc w:val="both"/>
        <w:rPr>
          <w:sz w:val="20"/>
          <w:szCs w:val="20"/>
        </w:rPr>
      </w:pPr>
    </w:p>
    <w:p w:rsidR="00181874" w:rsidRDefault="00181874" w:rsidP="00AA540B">
      <w:pPr>
        <w:jc w:val="both"/>
        <w:rPr>
          <w:sz w:val="20"/>
          <w:szCs w:val="20"/>
        </w:rPr>
      </w:pPr>
      <w:r w:rsidRPr="00181874">
        <w:rPr>
          <w:sz w:val="20"/>
          <w:szCs w:val="20"/>
        </w:rPr>
        <w:t>The need to develop sustainable solutions to meet the challenges of massive increases in mobility within limited resources pose several important challenges to transportation planning methods in terms of measurement and modeling issues. Currently, planners often rely on over-simplified procedures and “gut feel” (Srinivasan</w:t>
      </w:r>
      <w:r w:rsidR="005554A6">
        <w:rPr>
          <w:sz w:val="20"/>
          <w:szCs w:val="20"/>
        </w:rPr>
        <w:t>,</w:t>
      </w:r>
      <w:r w:rsidRPr="00181874">
        <w:rPr>
          <w:sz w:val="20"/>
          <w:szCs w:val="20"/>
        </w:rPr>
        <w:t xml:space="preserve"> </w:t>
      </w:r>
      <w:r w:rsidRPr="00376245">
        <w:rPr>
          <w:i/>
          <w:sz w:val="20"/>
          <w:szCs w:val="20"/>
        </w:rPr>
        <w:t>et al</w:t>
      </w:r>
      <w:r w:rsidRPr="00181874">
        <w:rPr>
          <w:sz w:val="20"/>
          <w:szCs w:val="20"/>
        </w:rPr>
        <w:t>, 2007a) in making critical decisions. Clearly such approaches are inadequate, especially when making large scale and long-term investment decisions. Further, transportation systems in developing countries differ in several key respects from their developed counterparts, and hence the solutions and tools developed for the latter conditions may not be directly transferable.</w:t>
      </w:r>
      <w:r w:rsidR="00317690">
        <w:rPr>
          <w:sz w:val="20"/>
          <w:szCs w:val="20"/>
        </w:rPr>
        <w:t xml:space="preserve"> </w:t>
      </w:r>
      <w:r w:rsidRPr="00181874">
        <w:rPr>
          <w:sz w:val="20"/>
          <w:szCs w:val="20"/>
        </w:rPr>
        <w:t>Thus, there is a need to understand the context-specific features of developing countries and incorporate these into local travel models and decision-support tools.</w:t>
      </w:r>
      <w:r w:rsidR="00317690">
        <w:rPr>
          <w:sz w:val="20"/>
          <w:szCs w:val="20"/>
        </w:rPr>
        <w:t xml:space="preserve"> </w:t>
      </w:r>
    </w:p>
    <w:p w:rsidR="00181874" w:rsidRPr="00181874" w:rsidRDefault="00181874" w:rsidP="00AA540B">
      <w:pPr>
        <w:jc w:val="both"/>
        <w:rPr>
          <w:sz w:val="20"/>
          <w:szCs w:val="20"/>
        </w:rPr>
      </w:pPr>
    </w:p>
    <w:p w:rsidR="00181874" w:rsidRDefault="00181874" w:rsidP="00AA540B">
      <w:pPr>
        <w:jc w:val="both"/>
        <w:rPr>
          <w:sz w:val="20"/>
          <w:szCs w:val="20"/>
        </w:rPr>
      </w:pPr>
      <w:r w:rsidRPr="00181874">
        <w:rPr>
          <w:sz w:val="20"/>
          <w:szCs w:val="20"/>
        </w:rPr>
        <w:t xml:space="preserve">In the light of the above discussions, the broad objectives of this paper are to identify the major drivers of passenger transportation demand in India, delineate context-specific and unique problem features, and identify the issues and needs in the context of modeling travel-behavior to support travel forecasting and transportation planning. Thus, this paper aims to contribute to the literature by providing a synthesis of needs, challenges, and opportunities for urban transportation planning in the Indian context. </w:t>
      </w:r>
    </w:p>
    <w:p w:rsidR="00181874" w:rsidRPr="00181874" w:rsidRDefault="00181874" w:rsidP="00AA540B">
      <w:pPr>
        <w:jc w:val="both"/>
        <w:rPr>
          <w:sz w:val="20"/>
          <w:szCs w:val="20"/>
        </w:rPr>
      </w:pPr>
    </w:p>
    <w:p w:rsidR="00181874" w:rsidRPr="00181874" w:rsidRDefault="00181874" w:rsidP="00AA540B">
      <w:pPr>
        <w:jc w:val="both"/>
        <w:rPr>
          <w:sz w:val="20"/>
          <w:szCs w:val="20"/>
        </w:rPr>
      </w:pPr>
      <w:r w:rsidRPr="00181874">
        <w:rPr>
          <w:sz w:val="20"/>
          <w:szCs w:val="20"/>
        </w:rPr>
        <w:t xml:space="preserve">The rest of this paper is organized as follows. The major factors driving travel behavior changes in India are discussed in Section 2. The resulting changes in activity-travel patterns as a consequence of the driving factors are presented in Section 3. The needs and challenges related to travel-behavior modeling are discussed in Section 4. Section 5 presents an overall summary and identifies the major conclusions. </w:t>
      </w:r>
    </w:p>
    <w:p w:rsidR="00F20643" w:rsidRPr="00077D2B" w:rsidRDefault="00F20643" w:rsidP="00AA540B">
      <w:pPr>
        <w:jc w:val="both"/>
        <w:rPr>
          <w:szCs w:val="20"/>
        </w:rPr>
      </w:pPr>
    </w:p>
    <w:p w:rsidR="00B1245C" w:rsidRPr="00B37C46" w:rsidRDefault="00181874" w:rsidP="005D459F">
      <w:pPr>
        <w:numPr>
          <w:ilvl w:val="0"/>
          <w:numId w:val="2"/>
        </w:numPr>
        <w:ind w:left="540" w:hanging="540"/>
        <w:rPr>
          <w:b/>
          <w:smallCaps/>
          <w:sz w:val="22"/>
          <w:szCs w:val="22"/>
        </w:rPr>
      </w:pPr>
      <w:r w:rsidRPr="00181874">
        <w:rPr>
          <w:b/>
          <w:smallCaps/>
          <w:szCs w:val="22"/>
        </w:rPr>
        <w:t>Factors Driving Travel Behavior Changes</w:t>
      </w:r>
    </w:p>
    <w:p w:rsidR="0077798B" w:rsidRPr="00077D2B" w:rsidRDefault="0077798B" w:rsidP="00AA540B">
      <w:pPr>
        <w:jc w:val="both"/>
        <w:rPr>
          <w:szCs w:val="22"/>
        </w:rPr>
      </w:pPr>
    </w:p>
    <w:p w:rsidR="00181874" w:rsidRDefault="00181874" w:rsidP="00AA540B">
      <w:pPr>
        <w:jc w:val="both"/>
        <w:rPr>
          <w:sz w:val="20"/>
          <w:szCs w:val="22"/>
        </w:rPr>
      </w:pPr>
      <w:r w:rsidRPr="00181874">
        <w:rPr>
          <w:sz w:val="20"/>
          <w:szCs w:val="22"/>
        </w:rPr>
        <w:t xml:space="preserve">This section of the paper discusses some of the key factors driving significant travel-behavior changes in India. Wherever appropriate, comparisons are made to corresponding trends in the United States to highlight the differences between the developed- and developing- country contexts. </w:t>
      </w:r>
    </w:p>
    <w:p w:rsidR="00181874" w:rsidRPr="00181874" w:rsidRDefault="00181874" w:rsidP="00AA540B">
      <w:pPr>
        <w:jc w:val="both"/>
        <w:rPr>
          <w:sz w:val="20"/>
          <w:szCs w:val="22"/>
        </w:rPr>
      </w:pPr>
    </w:p>
    <w:p w:rsidR="00181874" w:rsidRDefault="00181874" w:rsidP="00AA540B">
      <w:pPr>
        <w:jc w:val="both"/>
        <w:rPr>
          <w:sz w:val="20"/>
          <w:szCs w:val="22"/>
        </w:rPr>
      </w:pPr>
      <w:r w:rsidRPr="00181874">
        <w:rPr>
          <w:sz w:val="20"/>
          <w:szCs w:val="22"/>
        </w:rPr>
        <w:t>One of the characterizing features of developing countries is their rapid economic growth. India is one of the ten fastest growing economies in the world (OECD</w:t>
      </w:r>
      <w:r w:rsidR="00376245">
        <w:rPr>
          <w:sz w:val="20"/>
          <w:szCs w:val="22"/>
        </w:rPr>
        <w:t>,</w:t>
      </w:r>
      <w:r w:rsidRPr="00181874">
        <w:rPr>
          <w:sz w:val="20"/>
          <w:szCs w:val="22"/>
        </w:rPr>
        <w:t xml:space="preserve"> 2006). In terms of the Gross Domestic Product (GDP), India saw a 220% increase from 1990 to 2007 or, on an average about 13% growth per year. During the same period, the US saw a 139% increase, or equivalently, about 8.1% per year (See Table 1). In terms of the Gross National Income (GNI) per capita (based on the purchasing power parity and converted to equivalent “international dollars”) India grew 218% in comparison to US’ 100% over the seventeen year period from 1990 – 2007.</w:t>
      </w:r>
    </w:p>
    <w:p w:rsidR="00181874" w:rsidRPr="00181874" w:rsidRDefault="00181874" w:rsidP="00AA540B">
      <w:pPr>
        <w:jc w:val="both"/>
        <w:rPr>
          <w:sz w:val="20"/>
          <w:szCs w:val="22"/>
        </w:rPr>
      </w:pPr>
    </w:p>
    <w:p w:rsidR="00181874" w:rsidRDefault="00181874" w:rsidP="00AA540B">
      <w:pPr>
        <w:jc w:val="both"/>
        <w:rPr>
          <w:sz w:val="20"/>
          <w:szCs w:val="22"/>
        </w:rPr>
      </w:pPr>
      <w:r w:rsidRPr="00181874">
        <w:rPr>
          <w:sz w:val="20"/>
          <w:szCs w:val="22"/>
        </w:rPr>
        <w:t>Aggregate trends presented by Bosworth and Collins (2008) underscore the shift in the economy from the historically agricultural to the modern technological/service sectors. Specifically, in 1978, the services industry represented 16% of employment and 32% of value added whereas in 2004, the corresponding numbers are 25% an 50% respectively. The agricultural sector, on the other hand, declined from 71% of all employment in 1978 to 57% in 2004; the corresponding decline in value added was 44% to 22%. This shift in the employment sectors also contributes to the urbanization. Big cities continue to attract investments, technology and jobs (</w:t>
      </w:r>
      <w:r w:rsidR="00A05CC1">
        <w:rPr>
          <w:sz w:val="20"/>
          <w:szCs w:val="22"/>
        </w:rPr>
        <w:t>e.g.,</w:t>
      </w:r>
      <w:r w:rsidRPr="00181874">
        <w:rPr>
          <w:sz w:val="20"/>
          <w:szCs w:val="22"/>
        </w:rPr>
        <w:t xml:space="preserve"> Chennai for automotive industry, Bangalore and Hyderabad for software sector). In particular, the last decade has witnessed a ‘boom’ in Information Technology, service sector (</w:t>
      </w:r>
      <w:r w:rsidR="00A05CC1">
        <w:rPr>
          <w:sz w:val="20"/>
          <w:szCs w:val="22"/>
        </w:rPr>
        <w:t>e.g.,</w:t>
      </w:r>
      <w:r w:rsidR="00376245">
        <w:rPr>
          <w:sz w:val="20"/>
          <w:szCs w:val="22"/>
        </w:rPr>
        <w:t xml:space="preserve"> Business process outsourcing, c</w:t>
      </w:r>
      <w:r w:rsidRPr="00181874">
        <w:rPr>
          <w:sz w:val="20"/>
          <w:szCs w:val="22"/>
        </w:rPr>
        <w:t>all centers</w:t>
      </w:r>
      <w:r w:rsidR="002F7057">
        <w:rPr>
          <w:sz w:val="20"/>
          <w:szCs w:val="22"/>
        </w:rPr>
        <w:t>,</w:t>
      </w:r>
      <w:r w:rsidRPr="00181874">
        <w:rPr>
          <w:sz w:val="20"/>
          <w:szCs w:val="22"/>
        </w:rPr>
        <w:t xml:space="preserve"> etc.), and auto-manufacturing industry in India (Ma </w:t>
      </w:r>
      <w:proofErr w:type="spellStart"/>
      <w:r w:rsidRPr="00181874">
        <w:rPr>
          <w:sz w:val="20"/>
          <w:szCs w:val="22"/>
        </w:rPr>
        <w:t>Foi</w:t>
      </w:r>
      <w:proofErr w:type="spellEnd"/>
      <w:r w:rsidRPr="00181874">
        <w:rPr>
          <w:sz w:val="20"/>
          <w:szCs w:val="22"/>
        </w:rPr>
        <w:t xml:space="preserve">, 2006). </w:t>
      </w:r>
    </w:p>
    <w:p w:rsidR="00181874" w:rsidRPr="00181874" w:rsidRDefault="00181874" w:rsidP="00AA540B">
      <w:pPr>
        <w:jc w:val="both"/>
        <w:rPr>
          <w:sz w:val="20"/>
          <w:szCs w:val="22"/>
        </w:rPr>
      </w:pPr>
    </w:p>
    <w:p w:rsidR="00181874" w:rsidRDefault="00181874" w:rsidP="00AA540B">
      <w:pPr>
        <w:jc w:val="both"/>
        <w:rPr>
          <w:sz w:val="20"/>
          <w:szCs w:val="22"/>
        </w:rPr>
      </w:pPr>
      <w:r w:rsidRPr="00181874">
        <w:rPr>
          <w:sz w:val="20"/>
          <w:szCs w:val="22"/>
        </w:rPr>
        <w:t xml:space="preserve">Along with the rapid expansion of their economies, developing countries also face large population growth-rates and urbanization trends. The total population of India grew from about 849.52 million in 1990 to 1124.79 million in 2007 (See Table 2) representing a 32.4% growth. In contrast, the United States grew 20.7% in population during the same period (from 249.62 million in 1990 to 310.29 in 2007). Further, by the year 2001, the urban population of India had exceeded the entire population of the United States. At the same time, the urban population in India represents less than a third of the total population of the country which is in sharp contrast to the United States in which it represents about 80% of the overall population. Urban agglomerations in India are also growing in size and number. For instance, the number of cities with a population of more than a million has nearly doubled to 36 over the last 15 years (Narayan, 2005) and, based on the 2001 Census, there are 6 cities with more than 6 million population (Delhi, Mumbai, Chennai, Calcutta, Hyderabad, Bangalore). Projections estimate that the urban Indian population which </w:t>
      </w:r>
      <w:r w:rsidR="002B4D1B">
        <w:rPr>
          <w:sz w:val="20"/>
          <w:szCs w:val="22"/>
        </w:rPr>
        <w:t>is already larger than entire U</w:t>
      </w:r>
      <w:r w:rsidRPr="00181874">
        <w:rPr>
          <w:sz w:val="20"/>
          <w:szCs w:val="22"/>
        </w:rPr>
        <w:t xml:space="preserve">S population would grow to about 473 million in 2021, and 820 million by 2051 (Narayan, 2005). </w:t>
      </w:r>
    </w:p>
    <w:p w:rsidR="00181874" w:rsidRPr="00181874" w:rsidRDefault="00181874" w:rsidP="00AA540B">
      <w:pPr>
        <w:jc w:val="both"/>
        <w:rPr>
          <w:sz w:val="20"/>
          <w:szCs w:val="22"/>
        </w:rPr>
      </w:pPr>
    </w:p>
    <w:p w:rsidR="00181874" w:rsidRDefault="00181874" w:rsidP="00AA540B">
      <w:pPr>
        <w:jc w:val="both"/>
        <w:rPr>
          <w:sz w:val="20"/>
          <w:szCs w:val="22"/>
        </w:rPr>
      </w:pPr>
      <w:r w:rsidRPr="00181874">
        <w:rPr>
          <w:sz w:val="20"/>
          <w:szCs w:val="22"/>
        </w:rPr>
        <w:lastRenderedPageBreak/>
        <w:t>Along with the overall growth in the economy and population, rapid growth in employment rates and number of workers is occurring in India compared to the stable and maturing labor market in developed countries. The adult population (including workers) is relatively young (age of 21-65 is around 58%, South Asia Co</w:t>
      </w:r>
      <w:r w:rsidR="005554A6">
        <w:rPr>
          <w:sz w:val="20"/>
          <w:szCs w:val="22"/>
        </w:rPr>
        <w:t>-</w:t>
      </w:r>
      <w:r w:rsidRPr="00181874">
        <w:rPr>
          <w:sz w:val="20"/>
          <w:szCs w:val="22"/>
        </w:rPr>
        <w:t xml:space="preserve">operative Environment </w:t>
      </w:r>
      <w:proofErr w:type="spellStart"/>
      <w:r w:rsidRPr="00181874">
        <w:rPr>
          <w:sz w:val="20"/>
          <w:szCs w:val="22"/>
        </w:rPr>
        <w:t>Program</w:t>
      </w:r>
      <w:r w:rsidR="005554A6">
        <w:rPr>
          <w:sz w:val="20"/>
          <w:szCs w:val="22"/>
        </w:rPr>
        <w:t>me</w:t>
      </w:r>
      <w:proofErr w:type="spellEnd"/>
      <w:r w:rsidRPr="00181874">
        <w:rPr>
          <w:sz w:val="20"/>
          <w:szCs w:val="22"/>
        </w:rPr>
        <w:t>, 2006). The labor force in many cities is predominantly composed of males (about 80%), but female participation in labor force is increasing quickly (doubled over the last five years in Chennai, Srinivasan</w:t>
      </w:r>
      <w:r w:rsidR="005554A6">
        <w:rPr>
          <w:sz w:val="20"/>
          <w:szCs w:val="22"/>
        </w:rPr>
        <w:t>,</w:t>
      </w:r>
      <w:r w:rsidRPr="00181874">
        <w:rPr>
          <w:sz w:val="20"/>
          <w:szCs w:val="22"/>
        </w:rPr>
        <w:t xml:space="preserve"> </w:t>
      </w:r>
      <w:r w:rsidRPr="005554A6">
        <w:rPr>
          <w:i/>
          <w:sz w:val="20"/>
          <w:szCs w:val="22"/>
        </w:rPr>
        <w:t>et al</w:t>
      </w:r>
      <w:r w:rsidRPr="00181874">
        <w:rPr>
          <w:sz w:val="20"/>
          <w:szCs w:val="22"/>
        </w:rPr>
        <w:t xml:space="preserve">, 2007a). Further, the proportion of women in the labor force is also significantly lesser in India compared to the United States. Among adults, the literacy rate is high (more than 70%), whereas the unemployed fraction is currently substantial (50% in Chennai and around 60% in other cities, Census 2001), which is far larger than those in developed countries. </w:t>
      </w:r>
    </w:p>
    <w:p w:rsidR="00181874" w:rsidRPr="00181874" w:rsidRDefault="00181874" w:rsidP="00AA540B">
      <w:pPr>
        <w:jc w:val="both"/>
        <w:rPr>
          <w:sz w:val="20"/>
          <w:szCs w:val="22"/>
        </w:rPr>
      </w:pPr>
    </w:p>
    <w:p w:rsidR="00181874" w:rsidRPr="00181874" w:rsidRDefault="00181874" w:rsidP="00AA540B">
      <w:pPr>
        <w:jc w:val="both"/>
        <w:rPr>
          <w:sz w:val="20"/>
          <w:szCs w:val="22"/>
        </w:rPr>
      </w:pPr>
      <w:r w:rsidRPr="00181874">
        <w:rPr>
          <w:sz w:val="20"/>
          <w:szCs w:val="22"/>
        </w:rPr>
        <w:t xml:space="preserve">Consistent with the urbanization trends, there have also been changes in the household structure and composition. There are clear shifts away from the historical “joint family” structures to nuclear families. Table 3 highlights the reduction in average household size over the years in both urban and rural locations. Yet, it is useful to note that the average household size in India is significantly higher than that in developed countries such as the United States. </w:t>
      </w:r>
    </w:p>
    <w:p w:rsidR="00181874" w:rsidRPr="00181874" w:rsidRDefault="00181874" w:rsidP="00AA540B">
      <w:pPr>
        <w:jc w:val="both"/>
        <w:rPr>
          <w:sz w:val="20"/>
          <w:szCs w:val="22"/>
        </w:rPr>
      </w:pPr>
    </w:p>
    <w:p w:rsidR="00181874" w:rsidRDefault="00181874" w:rsidP="00AA540B">
      <w:pPr>
        <w:jc w:val="both"/>
        <w:rPr>
          <w:sz w:val="20"/>
          <w:szCs w:val="22"/>
        </w:rPr>
      </w:pPr>
      <w:r w:rsidRPr="00181874">
        <w:rPr>
          <w:sz w:val="20"/>
          <w:szCs w:val="22"/>
        </w:rPr>
        <w:t>Rapid urbanization, employment growth and prosperity predictably have led to dramatic growth in the number of motor vehicles on roads (</w:t>
      </w:r>
      <w:proofErr w:type="spellStart"/>
      <w:r w:rsidR="00376245">
        <w:rPr>
          <w:sz w:val="20"/>
          <w:szCs w:val="22"/>
        </w:rPr>
        <w:t>Padam</w:t>
      </w:r>
      <w:proofErr w:type="spellEnd"/>
      <w:r w:rsidR="00376245">
        <w:rPr>
          <w:sz w:val="20"/>
          <w:szCs w:val="22"/>
        </w:rPr>
        <w:t xml:space="preserve"> and Singh, 2001;</w:t>
      </w:r>
      <w:r w:rsidRPr="00181874">
        <w:rPr>
          <w:sz w:val="20"/>
          <w:szCs w:val="22"/>
        </w:rPr>
        <w:t xml:space="preserve"> NCAER, 2002). Table 4 indicates the trend in the sale of motor vehicles in India by type. Although two-wheelers constitute a lion’s share of the vehicles, the proportion of passenger cars in relation to total number of vehicles is steadily increasing. Further, the growth in vehicle ownership rates is also quite dramatic in the urban areas. Between1983-1995, growth rates in vehicle ownership in Chennai, Delhi, Calcutta and Mumbai were 533%, 242%, 115%, a</w:t>
      </w:r>
      <w:r w:rsidR="00376245">
        <w:rPr>
          <w:sz w:val="20"/>
          <w:szCs w:val="22"/>
        </w:rPr>
        <w:t>nd 82% respectively (TERI, 2002</w:t>
      </w:r>
      <w:r w:rsidRPr="00181874">
        <w:rPr>
          <w:sz w:val="20"/>
          <w:szCs w:val="22"/>
        </w:rPr>
        <w:t xml:space="preserve">). In the last decade, the vehicle ownership rates in Chennai have nearly tripled (from 0.77 million to more than 2.1 million in 2006, PTCS, 2004). In addition, vehicle fleet is heterogeneous and varies substantially across cities. Two-wheelers make up 66-72% in Bangalore and New Delhi, whereas, they form only 37 and 35% of fleet in Calcutta and Mumbai, with cars and jeeps forming 37 and 35% </w:t>
      </w:r>
      <w:r w:rsidR="00376245">
        <w:rPr>
          <w:sz w:val="20"/>
          <w:szCs w:val="22"/>
        </w:rPr>
        <w:t>in the latter cities (TERI</w:t>
      </w:r>
      <w:r w:rsidR="005554A6">
        <w:rPr>
          <w:sz w:val="20"/>
          <w:szCs w:val="22"/>
        </w:rPr>
        <w:t>,</w:t>
      </w:r>
      <w:r w:rsidR="00376245">
        <w:rPr>
          <w:sz w:val="20"/>
          <w:szCs w:val="22"/>
        </w:rPr>
        <w:t xml:space="preserve"> 2002</w:t>
      </w:r>
      <w:r w:rsidRPr="00181874">
        <w:rPr>
          <w:sz w:val="20"/>
          <w:szCs w:val="22"/>
        </w:rPr>
        <w:t xml:space="preserve">). The </w:t>
      </w:r>
      <w:proofErr w:type="spellStart"/>
      <w:r w:rsidRPr="00181874">
        <w:rPr>
          <w:sz w:val="20"/>
          <w:szCs w:val="22"/>
        </w:rPr>
        <w:t>avergae</w:t>
      </w:r>
      <w:proofErr w:type="spellEnd"/>
      <w:r w:rsidRPr="00181874">
        <w:rPr>
          <w:sz w:val="20"/>
          <w:szCs w:val="22"/>
        </w:rPr>
        <w:t xml:space="preserve"> two-wheeler ownership in the sample is 1.11/household and car ownership is 0.23/household in Chennai city and increasing number of households are beginning to own both two-wheelers and cars (15% in Chennai, Srinivasan</w:t>
      </w:r>
      <w:r w:rsidR="005554A6">
        <w:rPr>
          <w:sz w:val="20"/>
          <w:szCs w:val="22"/>
        </w:rPr>
        <w:t>,</w:t>
      </w:r>
      <w:r w:rsidRPr="00181874">
        <w:rPr>
          <w:sz w:val="20"/>
          <w:szCs w:val="22"/>
        </w:rPr>
        <w:t xml:space="preserve"> </w:t>
      </w:r>
      <w:r w:rsidRPr="00376245">
        <w:rPr>
          <w:i/>
          <w:sz w:val="20"/>
          <w:szCs w:val="22"/>
        </w:rPr>
        <w:t>et al</w:t>
      </w:r>
      <w:r w:rsidRPr="00181874">
        <w:rPr>
          <w:sz w:val="20"/>
          <w:szCs w:val="22"/>
        </w:rPr>
        <w:t>, 2007a). The increase can be attributed to the following factors: high aspiration to own vehicles (as a symbol of economic and social status), inadequacy of public transit, excise reduction, low interest loans, low motor vehicle tax, and tax holidays for automotive industry</w:t>
      </w:r>
      <w:r w:rsidR="00317690">
        <w:rPr>
          <w:sz w:val="20"/>
          <w:szCs w:val="22"/>
        </w:rPr>
        <w:t xml:space="preserve"> </w:t>
      </w:r>
      <w:r w:rsidRPr="00181874">
        <w:rPr>
          <w:sz w:val="20"/>
          <w:szCs w:val="22"/>
        </w:rPr>
        <w:t xml:space="preserve">and inadequacy of public transport system (Narayan, 2005). </w:t>
      </w:r>
    </w:p>
    <w:p w:rsidR="00181874" w:rsidRPr="00181874" w:rsidRDefault="00181874" w:rsidP="00AA540B">
      <w:pPr>
        <w:jc w:val="both"/>
        <w:rPr>
          <w:sz w:val="20"/>
          <w:szCs w:val="22"/>
        </w:rPr>
      </w:pPr>
    </w:p>
    <w:p w:rsidR="00181874" w:rsidRDefault="00181874" w:rsidP="00AA540B">
      <w:pPr>
        <w:jc w:val="both"/>
        <w:rPr>
          <w:sz w:val="20"/>
          <w:szCs w:val="22"/>
        </w:rPr>
      </w:pPr>
      <w:r w:rsidRPr="00181874">
        <w:rPr>
          <w:sz w:val="20"/>
          <w:szCs w:val="22"/>
        </w:rPr>
        <w:t>Despite these rapid increases, India is only in the initial stages of motorization with vehicle ownership levels of 0.1-0.2/adu</w:t>
      </w:r>
      <w:r w:rsidR="00301DDF">
        <w:rPr>
          <w:sz w:val="20"/>
          <w:szCs w:val="22"/>
        </w:rPr>
        <w:t xml:space="preserve">lt (Gakenheimer and </w:t>
      </w:r>
      <w:proofErr w:type="spellStart"/>
      <w:r w:rsidR="00301DDF">
        <w:rPr>
          <w:sz w:val="20"/>
          <w:szCs w:val="22"/>
        </w:rPr>
        <w:t>Zegras</w:t>
      </w:r>
      <w:proofErr w:type="spellEnd"/>
      <w:r w:rsidR="00301DDF">
        <w:rPr>
          <w:sz w:val="20"/>
          <w:szCs w:val="22"/>
        </w:rPr>
        <w:t>, 2004</w:t>
      </w:r>
      <w:r w:rsidRPr="00181874">
        <w:rPr>
          <w:sz w:val="20"/>
          <w:szCs w:val="22"/>
        </w:rPr>
        <w:t xml:space="preserve">) in contrast to 0.7/adult observed in developed countries (OECD, 2006). A comparison of number of registered cars/vehicles per 100 persons in India and the US (Table 5) clearly underscores the infancy of motorization in India. Consistent with the auto ownership levels, the proportion of people with drivers’ licenses is also significantly lesser in India. For example, unlike in the developed countries where a majority of workers possess driving </w:t>
      </w:r>
      <w:r w:rsidRPr="00181874">
        <w:rPr>
          <w:sz w:val="20"/>
          <w:szCs w:val="22"/>
        </w:rPr>
        <w:lastRenderedPageBreak/>
        <w:t>knowledge, nearly 86% of male workers and only 27% of female workers in Chennai city possess driving knowledge (Srinivasan</w:t>
      </w:r>
      <w:r w:rsidR="005554A6">
        <w:rPr>
          <w:sz w:val="20"/>
          <w:szCs w:val="22"/>
        </w:rPr>
        <w:t>,</w:t>
      </w:r>
      <w:r w:rsidRPr="00181874">
        <w:rPr>
          <w:sz w:val="20"/>
          <w:szCs w:val="22"/>
        </w:rPr>
        <w:t xml:space="preserve"> </w:t>
      </w:r>
      <w:r w:rsidRPr="005554A6">
        <w:rPr>
          <w:i/>
          <w:sz w:val="20"/>
          <w:szCs w:val="22"/>
        </w:rPr>
        <w:t>et al</w:t>
      </w:r>
      <w:r w:rsidRPr="00181874">
        <w:rPr>
          <w:sz w:val="20"/>
          <w:szCs w:val="22"/>
        </w:rPr>
        <w:t xml:space="preserve">, 2007a). </w:t>
      </w:r>
    </w:p>
    <w:p w:rsidR="00181874" w:rsidRPr="00181874" w:rsidRDefault="00181874" w:rsidP="00AA540B">
      <w:pPr>
        <w:jc w:val="both"/>
        <w:rPr>
          <w:sz w:val="20"/>
          <w:szCs w:val="22"/>
        </w:rPr>
      </w:pPr>
    </w:p>
    <w:p w:rsidR="00181874" w:rsidRPr="00181874" w:rsidRDefault="00181874" w:rsidP="00AA540B">
      <w:pPr>
        <w:jc w:val="both"/>
        <w:rPr>
          <w:sz w:val="20"/>
          <w:szCs w:val="22"/>
        </w:rPr>
      </w:pPr>
      <w:r w:rsidRPr="00181874">
        <w:rPr>
          <w:sz w:val="20"/>
          <w:szCs w:val="22"/>
        </w:rPr>
        <w:t>In addition to discussing the changes in motorization, it also useful to discuss the trends in the adoption and use of Information and Communication Technologies (ICTs) such as mobile phones and the internet.</w:t>
      </w:r>
      <w:r w:rsidR="00317690">
        <w:rPr>
          <w:sz w:val="20"/>
          <w:szCs w:val="22"/>
        </w:rPr>
        <w:t xml:space="preserve"> </w:t>
      </w:r>
      <w:r w:rsidRPr="00181874">
        <w:rPr>
          <w:sz w:val="20"/>
          <w:szCs w:val="22"/>
        </w:rPr>
        <w:t xml:space="preserve">As shown in Table 6, the broad trends mirror the motorization trends: rapid increases in the recent years and yet in early stages of adoption / market penetration. </w:t>
      </w:r>
    </w:p>
    <w:p w:rsidR="00181874" w:rsidRPr="00181874" w:rsidRDefault="00181874" w:rsidP="00AA540B">
      <w:pPr>
        <w:jc w:val="both"/>
        <w:rPr>
          <w:sz w:val="20"/>
          <w:szCs w:val="22"/>
        </w:rPr>
      </w:pPr>
    </w:p>
    <w:p w:rsidR="00181874" w:rsidRPr="00181874" w:rsidRDefault="00181874" w:rsidP="00AA540B">
      <w:pPr>
        <w:jc w:val="both"/>
        <w:rPr>
          <w:sz w:val="20"/>
          <w:szCs w:val="22"/>
        </w:rPr>
      </w:pPr>
      <w:r w:rsidRPr="00181874">
        <w:rPr>
          <w:sz w:val="20"/>
          <w:szCs w:val="22"/>
        </w:rPr>
        <w:t>In contrast the vast increase in travel demand, there has only been a modest capacity increase in urban roads (186,000 to 232,000 km in terms of urban roads in 1991-1997, TE</w:t>
      </w:r>
      <w:r w:rsidR="00301DDF">
        <w:rPr>
          <w:sz w:val="20"/>
          <w:szCs w:val="22"/>
        </w:rPr>
        <w:t>RI, 2002</w:t>
      </w:r>
      <w:r w:rsidRPr="00181874">
        <w:rPr>
          <w:sz w:val="20"/>
          <w:szCs w:val="22"/>
        </w:rPr>
        <w:t>). Existing roadway capacity is less than 15 % (km/ area) in many cities compared to 20-60% in developed countries (with exception o</w:t>
      </w:r>
      <w:r w:rsidR="00301DDF">
        <w:rPr>
          <w:sz w:val="20"/>
          <w:szCs w:val="22"/>
        </w:rPr>
        <w:t xml:space="preserve">f 21% in Delhi, </w:t>
      </w:r>
      <w:proofErr w:type="spellStart"/>
      <w:r w:rsidR="00301DDF">
        <w:rPr>
          <w:sz w:val="20"/>
          <w:szCs w:val="22"/>
        </w:rPr>
        <w:t>Lakshmanan</w:t>
      </w:r>
      <w:proofErr w:type="spellEnd"/>
      <w:r w:rsidR="00301DDF">
        <w:rPr>
          <w:sz w:val="20"/>
          <w:szCs w:val="22"/>
        </w:rPr>
        <w:t>, 2004;</w:t>
      </w:r>
      <w:r w:rsidRPr="00181874">
        <w:rPr>
          <w:sz w:val="20"/>
          <w:szCs w:val="22"/>
        </w:rPr>
        <w:t xml:space="preserve"> Singh</w:t>
      </w:r>
      <w:r w:rsidR="00301DDF">
        <w:rPr>
          <w:sz w:val="20"/>
          <w:szCs w:val="22"/>
        </w:rPr>
        <w:t>,</w:t>
      </w:r>
      <w:r w:rsidRPr="00181874">
        <w:rPr>
          <w:sz w:val="20"/>
          <w:szCs w:val="22"/>
        </w:rPr>
        <w:t xml:space="preserve"> 2005). At the same time, existence of a fairly large public transport network characterizes many Indian cities. Public transportation modes (both bus and train) carry a significant fraction of urban travel demand (Pucher</w:t>
      </w:r>
      <w:r w:rsidR="005554A6">
        <w:rPr>
          <w:sz w:val="20"/>
          <w:szCs w:val="22"/>
        </w:rPr>
        <w:t>,</w:t>
      </w:r>
      <w:r w:rsidRPr="00181874">
        <w:rPr>
          <w:sz w:val="20"/>
          <w:szCs w:val="22"/>
        </w:rPr>
        <w:t xml:space="preserve"> </w:t>
      </w:r>
      <w:r w:rsidRPr="00301DDF">
        <w:rPr>
          <w:i/>
          <w:sz w:val="20"/>
          <w:szCs w:val="22"/>
        </w:rPr>
        <w:t>et al</w:t>
      </w:r>
      <w:r w:rsidRPr="00181874">
        <w:rPr>
          <w:sz w:val="20"/>
          <w:szCs w:val="22"/>
        </w:rPr>
        <w:t xml:space="preserve">, 2005; </w:t>
      </w:r>
      <w:proofErr w:type="spellStart"/>
      <w:r w:rsidRPr="00181874">
        <w:rPr>
          <w:sz w:val="20"/>
          <w:szCs w:val="22"/>
        </w:rPr>
        <w:t>Agrawal</w:t>
      </w:r>
      <w:proofErr w:type="spellEnd"/>
      <w:r w:rsidR="005554A6">
        <w:rPr>
          <w:sz w:val="20"/>
          <w:szCs w:val="22"/>
        </w:rPr>
        <w:t>,</w:t>
      </w:r>
      <w:r w:rsidRPr="00181874">
        <w:rPr>
          <w:sz w:val="20"/>
          <w:szCs w:val="22"/>
        </w:rPr>
        <w:t xml:space="preserve"> 2004; </w:t>
      </w:r>
      <w:proofErr w:type="spellStart"/>
      <w:r w:rsidRPr="00181874">
        <w:rPr>
          <w:sz w:val="20"/>
          <w:szCs w:val="22"/>
        </w:rPr>
        <w:t>Sarna</w:t>
      </w:r>
      <w:proofErr w:type="spellEnd"/>
      <w:r w:rsidR="005554A6">
        <w:rPr>
          <w:sz w:val="20"/>
          <w:szCs w:val="22"/>
        </w:rPr>
        <w:t>,</w:t>
      </w:r>
      <w:r w:rsidRPr="00181874">
        <w:rPr>
          <w:sz w:val="20"/>
          <w:szCs w:val="22"/>
        </w:rPr>
        <w:t xml:space="preserve"> </w:t>
      </w:r>
      <w:r w:rsidRPr="00301DDF">
        <w:rPr>
          <w:i/>
          <w:sz w:val="20"/>
          <w:szCs w:val="22"/>
        </w:rPr>
        <w:t>et al</w:t>
      </w:r>
      <w:r w:rsidRPr="00181874">
        <w:rPr>
          <w:sz w:val="20"/>
          <w:szCs w:val="22"/>
        </w:rPr>
        <w:t>, 1990). For instance, the public transportation ridership on average weekday is substantial in the four largest cities in India ranges from 4 to 10 million riders (comparable to those in largest public transport networks in the world such as London, Tokyo, and New York).</w:t>
      </w:r>
    </w:p>
    <w:p w:rsidR="00A425EB" w:rsidRDefault="00A425EB" w:rsidP="00AA540B">
      <w:pPr>
        <w:jc w:val="both"/>
        <w:rPr>
          <w:szCs w:val="22"/>
        </w:rPr>
      </w:pPr>
    </w:p>
    <w:p w:rsidR="00F20643" w:rsidRPr="003D4CBF" w:rsidRDefault="00F20643" w:rsidP="00AA540B">
      <w:pPr>
        <w:jc w:val="both"/>
        <w:rPr>
          <w:szCs w:val="22"/>
        </w:rPr>
      </w:pPr>
    </w:p>
    <w:p w:rsidR="00B1245C" w:rsidRPr="003D4CBF" w:rsidRDefault="00181874" w:rsidP="005D459F">
      <w:pPr>
        <w:numPr>
          <w:ilvl w:val="0"/>
          <w:numId w:val="2"/>
        </w:numPr>
        <w:ind w:left="540" w:hanging="540"/>
        <w:rPr>
          <w:b/>
          <w:smallCaps/>
          <w:szCs w:val="22"/>
        </w:rPr>
      </w:pPr>
      <w:r w:rsidRPr="00181874">
        <w:rPr>
          <w:b/>
          <w:smallCaps/>
          <w:szCs w:val="22"/>
        </w:rPr>
        <w:t>Observed and Anticipated Changes in Activity-Travel Patterns</w:t>
      </w:r>
    </w:p>
    <w:p w:rsidR="003D4CBF" w:rsidRPr="003D4CBF" w:rsidRDefault="003D4CBF" w:rsidP="00AA540B">
      <w:pPr>
        <w:jc w:val="both"/>
        <w:rPr>
          <w:b/>
          <w:szCs w:val="22"/>
        </w:rPr>
      </w:pPr>
    </w:p>
    <w:p w:rsidR="00181874" w:rsidRDefault="00181874" w:rsidP="00AA540B">
      <w:pPr>
        <w:jc w:val="both"/>
        <w:rPr>
          <w:sz w:val="20"/>
          <w:szCs w:val="20"/>
        </w:rPr>
      </w:pPr>
      <w:r w:rsidRPr="00181874">
        <w:rPr>
          <w:sz w:val="20"/>
          <w:szCs w:val="20"/>
        </w:rPr>
        <w:t xml:space="preserve">The substantial changes in the economy, rapid growth in population, changes in the structure of the household and the work force, motorization, and adoption of ICTs can have very significant effects on the activity travel patterns of developing countries. </w:t>
      </w:r>
    </w:p>
    <w:p w:rsidR="00181874" w:rsidRPr="00181874" w:rsidRDefault="00181874" w:rsidP="00AA540B">
      <w:pPr>
        <w:jc w:val="both"/>
        <w:rPr>
          <w:sz w:val="20"/>
          <w:szCs w:val="20"/>
        </w:rPr>
      </w:pPr>
    </w:p>
    <w:p w:rsidR="00181874" w:rsidRDefault="00181874" w:rsidP="00AA540B">
      <w:pPr>
        <w:jc w:val="both"/>
        <w:rPr>
          <w:sz w:val="20"/>
          <w:szCs w:val="20"/>
        </w:rPr>
      </w:pPr>
      <w:r w:rsidRPr="00181874">
        <w:rPr>
          <w:sz w:val="20"/>
          <w:szCs w:val="20"/>
        </w:rPr>
        <w:t>Clearly, increases in the working population will contribute to substantial growth in travel demand and traffic congestion. For instance, in Chennai city, the number of workers has increased by 25% per household over the last five years, resulting in an addition of nearly 0.5 million work trips annually (Srinivasan</w:t>
      </w:r>
      <w:r w:rsidR="00301DDF">
        <w:rPr>
          <w:sz w:val="20"/>
          <w:szCs w:val="20"/>
        </w:rPr>
        <w:t>,</w:t>
      </w:r>
      <w:r w:rsidRPr="00181874">
        <w:rPr>
          <w:sz w:val="20"/>
          <w:szCs w:val="20"/>
        </w:rPr>
        <w:t xml:space="preserve"> </w:t>
      </w:r>
      <w:r w:rsidRPr="00301DDF">
        <w:rPr>
          <w:i/>
          <w:sz w:val="20"/>
          <w:szCs w:val="20"/>
        </w:rPr>
        <w:t>et al</w:t>
      </w:r>
      <w:r w:rsidRPr="00181874">
        <w:rPr>
          <w:sz w:val="20"/>
          <w:szCs w:val="20"/>
        </w:rPr>
        <w:t>, 2007a). With greater potential for labor participation and the booming economic conditions, work trips are likely to increase further in the next decade. At the same time, given that a majority of these jobs are in the software / information technology sector often characterized by flexible work schedules or night-shifts (to coordinate with international colleagues), the added work trips may not be in the traditional “peak” periods. Further, public transportation may not be an attractive option for such trips.</w:t>
      </w:r>
      <w:r w:rsidR="00317690">
        <w:rPr>
          <w:sz w:val="20"/>
          <w:szCs w:val="20"/>
        </w:rPr>
        <w:t xml:space="preserve"> </w:t>
      </w:r>
    </w:p>
    <w:p w:rsidR="00181874" w:rsidRPr="00181874" w:rsidRDefault="00181874" w:rsidP="00AA540B">
      <w:pPr>
        <w:jc w:val="both"/>
        <w:rPr>
          <w:sz w:val="20"/>
          <w:szCs w:val="20"/>
        </w:rPr>
      </w:pPr>
    </w:p>
    <w:p w:rsidR="00181874" w:rsidRDefault="00181874" w:rsidP="00AA540B">
      <w:pPr>
        <w:jc w:val="both"/>
        <w:rPr>
          <w:sz w:val="20"/>
          <w:szCs w:val="20"/>
        </w:rPr>
      </w:pPr>
      <w:r w:rsidRPr="00181874">
        <w:rPr>
          <w:sz w:val="20"/>
          <w:szCs w:val="20"/>
        </w:rPr>
        <w:t>With the increase in number of workers and consequently an increase in income levels, one may also expect increased frequencies of discretionary activity and travel of both workers and non workers in households. On the other hand, the increase in workers and working hours in some sectors (information technology, call centers, etc.) may lead to time constraints on activity-travel participation, increased time-pressure (</w:t>
      </w:r>
      <w:r w:rsidR="00A05CC1">
        <w:rPr>
          <w:sz w:val="20"/>
          <w:szCs w:val="20"/>
        </w:rPr>
        <w:t>e.g.,</w:t>
      </w:r>
      <w:r w:rsidRPr="00181874">
        <w:rPr>
          <w:sz w:val="20"/>
          <w:szCs w:val="20"/>
        </w:rPr>
        <w:t xml:space="preserve"> more eat-out activities), and a greater value of in-vehicle and out-of-vehicle travel time which may </w:t>
      </w:r>
      <w:r w:rsidRPr="00181874">
        <w:rPr>
          <w:sz w:val="20"/>
          <w:szCs w:val="20"/>
        </w:rPr>
        <w:lastRenderedPageBreak/>
        <w:t xml:space="preserve">inhibit travel to some extent. Similarly, with increasing number female workers and female drivers in the households, modifications in activity and travel patterns such as the need for additional child-care trips may occur (see </w:t>
      </w:r>
      <w:proofErr w:type="spellStart"/>
      <w:r w:rsidRPr="00181874">
        <w:rPr>
          <w:sz w:val="20"/>
          <w:szCs w:val="20"/>
        </w:rPr>
        <w:t>Nehra</w:t>
      </w:r>
      <w:proofErr w:type="spellEnd"/>
      <w:r w:rsidR="005554A6">
        <w:rPr>
          <w:sz w:val="20"/>
          <w:szCs w:val="20"/>
        </w:rPr>
        <w:t>,</w:t>
      </w:r>
      <w:r w:rsidRPr="00181874">
        <w:rPr>
          <w:sz w:val="20"/>
          <w:szCs w:val="20"/>
        </w:rPr>
        <w:t xml:space="preserve"> </w:t>
      </w:r>
      <w:r w:rsidRPr="00301DDF">
        <w:rPr>
          <w:i/>
          <w:sz w:val="20"/>
          <w:szCs w:val="20"/>
        </w:rPr>
        <w:t>et al</w:t>
      </w:r>
      <w:r w:rsidRPr="00181874">
        <w:rPr>
          <w:sz w:val="20"/>
          <w:szCs w:val="20"/>
        </w:rPr>
        <w:t xml:space="preserve">, 2004). The shift towards nuclear family structures (influenced in part by the increase of two-worker households </w:t>
      </w:r>
      <w:r w:rsidR="005554A6">
        <w:rPr>
          <w:sz w:val="20"/>
          <w:szCs w:val="20"/>
        </w:rPr>
        <w:t>–</w:t>
      </w:r>
      <w:r w:rsidRPr="00181874">
        <w:rPr>
          <w:sz w:val="20"/>
          <w:szCs w:val="20"/>
        </w:rPr>
        <w:t xml:space="preserve"> Srinivasan</w:t>
      </w:r>
      <w:r w:rsidR="005554A6">
        <w:rPr>
          <w:sz w:val="20"/>
          <w:szCs w:val="20"/>
        </w:rPr>
        <w:t>,</w:t>
      </w:r>
      <w:r w:rsidRPr="00181874">
        <w:rPr>
          <w:sz w:val="20"/>
          <w:szCs w:val="20"/>
        </w:rPr>
        <w:t xml:space="preserve"> </w:t>
      </w:r>
      <w:r w:rsidRPr="00301DDF">
        <w:rPr>
          <w:i/>
          <w:sz w:val="20"/>
          <w:szCs w:val="20"/>
        </w:rPr>
        <w:t>et al</w:t>
      </w:r>
      <w:r w:rsidRPr="00181874">
        <w:rPr>
          <w:sz w:val="20"/>
          <w:szCs w:val="20"/>
        </w:rPr>
        <w:t>, 2007a) also contributes towards such travel modifications.</w:t>
      </w:r>
    </w:p>
    <w:p w:rsidR="00181874" w:rsidRPr="00181874" w:rsidRDefault="00181874" w:rsidP="00AA540B">
      <w:pPr>
        <w:jc w:val="both"/>
        <w:rPr>
          <w:sz w:val="20"/>
          <w:szCs w:val="20"/>
        </w:rPr>
      </w:pPr>
    </w:p>
    <w:p w:rsidR="00181874" w:rsidRDefault="00181874" w:rsidP="00AA540B">
      <w:pPr>
        <w:jc w:val="both"/>
        <w:rPr>
          <w:sz w:val="20"/>
          <w:szCs w:val="20"/>
        </w:rPr>
      </w:pPr>
      <w:r w:rsidRPr="00181874">
        <w:rPr>
          <w:sz w:val="20"/>
          <w:szCs w:val="20"/>
        </w:rPr>
        <w:t>Despite the increases in income, users are found to be relatively quite sensitive to transport cost and transportation costs form a significant component of the income (8-16%). There is also significant variability in sensitivity to costs (Srinivasan</w:t>
      </w:r>
      <w:r w:rsidR="00301DDF">
        <w:rPr>
          <w:sz w:val="20"/>
          <w:szCs w:val="20"/>
        </w:rPr>
        <w:t>,</w:t>
      </w:r>
      <w:r w:rsidRPr="00181874">
        <w:rPr>
          <w:sz w:val="20"/>
          <w:szCs w:val="20"/>
        </w:rPr>
        <w:t xml:space="preserve"> </w:t>
      </w:r>
      <w:r w:rsidRPr="00301DDF">
        <w:rPr>
          <w:i/>
          <w:sz w:val="20"/>
          <w:szCs w:val="20"/>
        </w:rPr>
        <w:t>et al</w:t>
      </w:r>
      <w:r w:rsidRPr="00181874">
        <w:rPr>
          <w:sz w:val="20"/>
          <w:szCs w:val="20"/>
        </w:rPr>
        <w:t xml:space="preserve">, 2007b) across different user segments such as two-wheeler versus four-wheeler users, bus and train users. </w:t>
      </w:r>
    </w:p>
    <w:p w:rsidR="00181874" w:rsidRPr="00181874" w:rsidRDefault="00181874" w:rsidP="00AA540B">
      <w:pPr>
        <w:jc w:val="both"/>
        <w:rPr>
          <w:sz w:val="20"/>
          <w:szCs w:val="20"/>
        </w:rPr>
      </w:pPr>
    </w:p>
    <w:p w:rsidR="00181874" w:rsidRDefault="00181874" w:rsidP="00AA540B">
      <w:pPr>
        <w:jc w:val="both"/>
        <w:rPr>
          <w:sz w:val="20"/>
          <w:szCs w:val="20"/>
        </w:rPr>
      </w:pPr>
      <w:r w:rsidRPr="00181874">
        <w:rPr>
          <w:sz w:val="20"/>
          <w:szCs w:val="20"/>
        </w:rPr>
        <w:t>The non-workers in households play a significant role in household maintenance in developing countries. A significant fraction of activity participation and household travel related to maintenance, shopping, child-care and pick-up or drop-off</w:t>
      </w:r>
      <w:r w:rsidR="002F7057">
        <w:rPr>
          <w:sz w:val="20"/>
          <w:szCs w:val="20"/>
        </w:rPr>
        <w:t>,</w:t>
      </w:r>
      <w:r w:rsidRPr="00181874">
        <w:rPr>
          <w:sz w:val="20"/>
          <w:szCs w:val="20"/>
        </w:rPr>
        <w:t xml:space="preserve"> etc. may be performed by non-working adults. As the employment rates are still not close to saturation (percentage of unemployed adults is around 50% in the city of Chennai, Census 2001), it is important to understand the travel patterns of these persons as well.</w:t>
      </w:r>
    </w:p>
    <w:p w:rsidR="00181874" w:rsidRPr="00181874" w:rsidRDefault="00181874" w:rsidP="00AA540B">
      <w:pPr>
        <w:jc w:val="both"/>
        <w:rPr>
          <w:sz w:val="20"/>
          <w:szCs w:val="20"/>
        </w:rPr>
      </w:pPr>
    </w:p>
    <w:p w:rsidR="00181874" w:rsidRDefault="00181874" w:rsidP="00AA540B">
      <w:pPr>
        <w:jc w:val="both"/>
        <w:rPr>
          <w:sz w:val="20"/>
          <w:szCs w:val="20"/>
        </w:rPr>
      </w:pPr>
      <w:r w:rsidRPr="00181874">
        <w:rPr>
          <w:sz w:val="20"/>
          <w:szCs w:val="20"/>
        </w:rPr>
        <w:t>In most households, there are fewer vehicles than workers implying certain activity- and vehicle- allocation patterns. However, the rapid motorization trend, including the ownership of a combination of two wheelers and hour wheelers, has the potential to change activity allocation, vehicle allocation, and mode choice of individuals.</w:t>
      </w:r>
    </w:p>
    <w:p w:rsidR="00181874" w:rsidRPr="00181874" w:rsidRDefault="00181874" w:rsidP="00AA540B">
      <w:pPr>
        <w:jc w:val="both"/>
        <w:rPr>
          <w:sz w:val="20"/>
          <w:szCs w:val="20"/>
        </w:rPr>
      </w:pPr>
    </w:p>
    <w:p w:rsidR="00181874" w:rsidRDefault="00181874" w:rsidP="00AA540B">
      <w:pPr>
        <w:jc w:val="both"/>
        <w:rPr>
          <w:sz w:val="20"/>
          <w:szCs w:val="20"/>
        </w:rPr>
      </w:pPr>
      <w:r w:rsidRPr="00181874">
        <w:rPr>
          <w:sz w:val="20"/>
          <w:szCs w:val="20"/>
        </w:rPr>
        <w:t>There has also been a dramatic growth in Information and Communication Technologies (ICT) use in developing countries providing for increased social and business connectivity and relaxing time and space constraints for activity participation (</w:t>
      </w:r>
      <w:r w:rsidR="00A05CC1">
        <w:rPr>
          <w:sz w:val="20"/>
          <w:szCs w:val="20"/>
        </w:rPr>
        <w:t>e.g.,</w:t>
      </w:r>
      <w:r w:rsidRPr="00181874">
        <w:rPr>
          <w:sz w:val="20"/>
          <w:szCs w:val="20"/>
        </w:rPr>
        <w:t xml:space="preserve"> 24x7 banking on internet). Thus, these technologies may offer alternatives for virtual access to some activities and a greater degree of control to individuals over their schedules. Empirical evidence suggests that ICT devices are also being used for unplanned activity-travel modification (uncoordinated ride-share and trip-chaining, Srinivasan and </w:t>
      </w:r>
      <w:proofErr w:type="spellStart"/>
      <w:r w:rsidRPr="00181874">
        <w:rPr>
          <w:sz w:val="20"/>
          <w:szCs w:val="20"/>
        </w:rPr>
        <w:t>Raghavender</w:t>
      </w:r>
      <w:proofErr w:type="spellEnd"/>
      <w:r w:rsidRPr="00181874">
        <w:rPr>
          <w:sz w:val="20"/>
          <w:szCs w:val="20"/>
        </w:rPr>
        <w:t xml:space="preserve">, 2006). </w:t>
      </w:r>
    </w:p>
    <w:p w:rsidR="00181874" w:rsidRPr="00181874" w:rsidRDefault="00181874" w:rsidP="00AA540B">
      <w:pPr>
        <w:jc w:val="both"/>
        <w:rPr>
          <w:sz w:val="20"/>
          <w:szCs w:val="20"/>
        </w:rPr>
      </w:pPr>
    </w:p>
    <w:p w:rsidR="00181874" w:rsidRDefault="00181874" w:rsidP="00AA540B">
      <w:pPr>
        <w:jc w:val="both"/>
        <w:rPr>
          <w:sz w:val="20"/>
          <w:szCs w:val="20"/>
        </w:rPr>
      </w:pPr>
      <w:r w:rsidRPr="00181874">
        <w:rPr>
          <w:sz w:val="20"/>
          <w:szCs w:val="20"/>
        </w:rPr>
        <w:t>With increasing motorization, there is evidence of changes in mode choice decisions in many urban cities in India (Tiwari</w:t>
      </w:r>
      <w:r w:rsidR="005554A6">
        <w:rPr>
          <w:sz w:val="20"/>
          <w:szCs w:val="20"/>
        </w:rPr>
        <w:t>, 2003; PTCS, 2004;</w:t>
      </w:r>
      <w:r w:rsidRPr="00181874">
        <w:rPr>
          <w:sz w:val="20"/>
          <w:szCs w:val="20"/>
        </w:rPr>
        <w:t xml:space="preserve"> Srinivasan</w:t>
      </w:r>
      <w:r w:rsidR="005554A6">
        <w:rPr>
          <w:sz w:val="20"/>
          <w:szCs w:val="20"/>
        </w:rPr>
        <w:t>,</w:t>
      </w:r>
      <w:r w:rsidRPr="00181874">
        <w:rPr>
          <w:sz w:val="20"/>
          <w:szCs w:val="20"/>
        </w:rPr>
        <w:t xml:space="preserve"> </w:t>
      </w:r>
      <w:r w:rsidRPr="005554A6">
        <w:rPr>
          <w:i/>
          <w:sz w:val="20"/>
          <w:szCs w:val="20"/>
        </w:rPr>
        <w:t>et al</w:t>
      </w:r>
      <w:r w:rsidRPr="00181874">
        <w:rPr>
          <w:sz w:val="20"/>
          <w:szCs w:val="20"/>
        </w:rPr>
        <w:t>, 2007a). In particular, there has been a significant decline</w:t>
      </w:r>
      <w:r w:rsidR="000172A8">
        <w:rPr>
          <w:sz w:val="20"/>
          <w:szCs w:val="20"/>
        </w:rPr>
        <w:t xml:space="preserve"> of public transport trips (Deb</w:t>
      </w:r>
      <w:r w:rsidR="005554A6">
        <w:rPr>
          <w:sz w:val="20"/>
          <w:szCs w:val="20"/>
        </w:rPr>
        <w:t>,</w:t>
      </w:r>
      <w:r w:rsidR="000172A8">
        <w:rPr>
          <w:sz w:val="20"/>
          <w:szCs w:val="20"/>
        </w:rPr>
        <w:t xml:space="preserve"> 2002</w:t>
      </w:r>
      <w:r w:rsidR="005554A6">
        <w:rPr>
          <w:sz w:val="20"/>
          <w:szCs w:val="20"/>
        </w:rPr>
        <w:t>; Tiwari, 2003;</w:t>
      </w:r>
      <w:r w:rsidRPr="00181874">
        <w:rPr>
          <w:sz w:val="20"/>
          <w:szCs w:val="20"/>
        </w:rPr>
        <w:t xml:space="preserve"> Srinivasan and </w:t>
      </w:r>
      <w:proofErr w:type="spellStart"/>
      <w:r w:rsidRPr="00181874">
        <w:rPr>
          <w:sz w:val="20"/>
          <w:szCs w:val="20"/>
        </w:rPr>
        <w:t>Bhargavi</w:t>
      </w:r>
      <w:proofErr w:type="spellEnd"/>
      <w:r w:rsidRPr="00181874">
        <w:rPr>
          <w:sz w:val="20"/>
          <w:szCs w:val="20"/>
        </w:rPr>
        <w:t xml:space="preserve">, 2006). The factors contributing to this decline are overcrowding, poor accessibility, safety, and poor reliability (Singh, 2005). The competition among the different public transport modes, the lack of coordination between buses and train, and inadequate network coverage of public transport in response to rapid urban growth and have also resulted in an imbalanced and inefficient use of public transport systems. </w:t>
      </w:r>
    </w:p>
    <w:p w:rsidR="00181874" w:rsidRPr="00181874" w:rsidRDefault="00181874" w:rsidP="00AA540B">
      <w:pPr>
        <w:jc w:val="both"/>
        <w:rPr>
          <w:sz w:val="20"/>
          <w:szCs w:val="20"/>
        </w:rPr>
      </w:pPr>
    </w:p>
    <w:p w:rsidR="00181874" w:rsidRPr="00181874" w:rsidRDefault="00181874" w:rsidP="00AA540B">
      <w:pPr>
        <w:jc w:val="both"/>
        <w:rPr>
          <w:sz w:val="20"/>
          <w:szCs w:val="20"/>
        </w:rPr>
      </w:pPr>
      <w:r w:rsidRPr="00181874">
        <w:rPr>
          <w:sz w:val="20"/>
          <w:szCs w:val="20"/>
        </w:rPr>
        <w:t>Transit users in developing countries have been less sensitive to extreme overcrowding, comfort, and convenience than in other countries, perhaps due to captivity. For instance, super-dense crush loads (14-16 passengers/m</w:t>
      </w:r>
      <w:r w:rsidRPr="00181874">
        <w:rPr>
          <w:sz w:val="20"/>
          <w:szCs w:val="20"/>
          <w:vertAlign w:val="superscript"/>
        </w:rPr>
        <w:t>2</w:t>
      </w:r>
      <w:r w:rsidRPr="00181874">
        <w:rPr>
          <w:sz w:val="20"/>
          <w:szCs w:val="20"/>
        </w:rPr>
        <w:t xml:space="preserve"> of floor space) are encountered in Mumbai city (Pucher</w:t>
      </w:r>
      <w:r w:rsidR="000172A8">
        <w:rPr>
          <w:sz w:val="20"/>
          <w:szCs w:val="20"/>
        </w:rPr>
        <w:t>,</w:t>
      </w:r>
      <w:r w:rsidRPr="00181874">
        <w:rPr>
          <w:sz w:val="20"/>
          <w:szCs w:val="20"/>
        </w:rPr>
        <w:t xml:space="preserve"> </w:t>
      </w:r>
      <w:r w:rsidRPr="000172A8">
        <w:rPr>
          <w:i/>
          <w:sz w:val="20"/>
          <w:szCs w:val="20"/>
        </w:rPr>
        <w:t>et al</w:t>
      </w:r>
      <w:r w:rsidRPr="00181874">
        <w:rPr>
          <w:sz w:val="20"/>
          <w:szCs w:val="20"/>
        </w:rPr>
        <w:t xml:space="preserve">, 2004), and peak loads of 50% above capacity not being uncommon. </w:t>
      </w:r>
      <w:r w:rsidRPr="00181874">
        <w:rPr>
          <w:sz w:val="20"/>
          <w:szCs w:val="20"/>
        </w:rPr>
        <w:lastRenderedPageBreak/>
        <w:t xml:space="preserve">However, with increase in affordability of vehicles, the sensitivity to subjective factors may increase and improved Level-of-Service (LOS) may be demanded in the near future. </w:t>
      </w:r>
    </w:p>
    <w:p w:rsidR="00181874" w:rsidRDefault="00181874" w:rsidP="00AA540B">
      <w:pPr>
        <w:jc w:val="both"/>
        <w:rPr>
          <w:sz w:val="20"/>
          <w:szCs w:val="20"/>
        </w:rPr>
      </w:pPr>
      <w:r w:rsidRPr="00181874">
        <w:rPr>
          <w:sz w:val="20"/>
          <w:szCs w:val="20"/>
        </w:rPr>
        <w:t>There is also evidence of growing suburbanization at the city fringes. At the same time, there is also an increase in both activity frequencies as well as the number of activity centers (commercial/retail/official) in urban and suburban areas (auto manufacturing, software export zones, information technology corridor. Mixed land-use and easily accessible activity centers have contributed to a significant mode share of walk and bicycle trips (10-30% in some cities, RITES, 1998; Pendakur, 2002). The trends of increased motorization and suburbanization therefore have clear implications for the use of non-motorized modes of transportation. In fact, declines in walking and bicycling rates have already been reported in developing countries (Srinivasan</w:t>
      </w:r>
      <w:r w:rsidR="000172A8">
        <w:rPr>
          <w:sz w:val="20"/>
          <w:szCs w:val="20"/>
        </w:rPr>
        <w:t>,</w:t>
      </w:r>
      <w:r w:rsidRPr="00181874">
        <w:rPr>
          <w:sz w:val="20"/>
          <w:szCs w:val="20"/>
        </w:rPr>
        <w:t xml:space="preserve"> </w:t>
      </w:r>
      <w:r w:rsidRPr="000172A8">
        <w:rPr>
          <w:i/>
          <w:sz w:val="20"/>
          <w:szCs w:val="20"/>
        </w:rPr>
        <w:t>et al</w:t>
      </w:r>
      <w:r w:rsidRPr="00181874">
        <w:rPr>
          <w:sz w:val="20"/>
          <w:szCs w:val="20"/>
        </w:rPr>
        <w:t>, 2007a)</w:t>
      </w:r>
      <w:r>
        <w:rPr>
          <w:sz w:val="20"/>
          <w:szCs w:val="20"/>
        </w:rPr>
        <w:t>.</w:t>
      </w:r>
    </w:p>
    <w:p w:rsidR="00181874" w:rsidRPr="00181874" w:rsidRDefault="00181874" w:rsidP="00AA540B">
      <w:pPr>
        <w:jc w:val="both"/>
        <w:rPr>
          <w:sz w:val="20"/>
          <w:szCs w:val="20"/>
        </w:rPr>
      </w:pPr>
    </w:p>
    <w:p w:rsidR="00181874" w:rsidRDefault="00181874" w:rsidP="00AA540B">
      <w:pPr>
        <w:jc w:val="both"/>
        <w:rPr>
          <w:sz w:val="20"/>
          <w:szCs w:val="20"/>
        </w:rPr>
      </w:pPr>
      <w:r w:rsidRPr="00181874">
        <w:rPr>
          <w:sz w:val="20"/>
          <w:szCs w:val="20"/>
        </w:rPr>
        <w:t>Traffic congestion and growing motorization are also leading to higher fuel consumption and impose a strain on non-renewable energy resources (12.5% of national energy use, Earth Trends, 2003). Vehicular pollution loads are also substantial (Central Pollution Control Board, 1996). Top 12 cities produce total emissions a</w:t>
      </w:r>
      <w:r w:rsidR="000172A8">
        <w:rPr>
          <w:sz w:val="20"/>
          <w:szCs w:val="20"/>
        </w:rPr>
        <w:t xml:space="preserve">nnually of pm (35.31 </w:t>
      </w:r>
      <w:proofErr w:type="spellStart"/>
      <w:r w:rsidR="000172A8">
        <w:rPr>
          <w:sz w:val="20"/>
          <w:szCs w:val="20"/>
        </w:rPr>
        <w:t>tonnes</w:t>
      </w:r>
      <w:proofErr w:type="spellEnd"/>
      <w:r w:rsidR="000172A8">
        <w:rPr>
          <w:sz w:val="20"/>
          <w:szCs w:val="20"/>
        </w:rPr>
        <w:t>), SO</w:t>
      </w:r>
      <w:r w:rsidRPr="00181874">
        <w:rPr>
          <w:sz w:val="20"/>
          <w:szCs w:val="20"/>
        </w:rPr>
        <w:t xml:space="preserve">2 (29.84), NOX (423), </w:t>
      </w:r>
      <w:proofErr w:type="gramStart"/>
      <w:r w:rsidRPr="00181874">
        <w:rPr>
          <w:sz w:val="20"/>
          <w:szCs w:val="20"/>
        </w:rPr>
        <w:t>HC(</w:t>
      </w:r>
      <w:proofErr w:type="gramEnd"/>
      <w:r w:rsidRPr="00181874">
        <w:rPr>
          <w:sz w:val="20"/>
          <w:szCs w:val="20"/>
        </w:rPr>
        <w:t>810), CO (2300).</w:t>
      </w:r>
      <w:r w:rsidR="00317690">
        <w:rPr>
          <w:sz w:val="20"/>
          <w:szCs w:val="20"/>
        </w:rPr>
        <w:t xml:space="preserve"> </w:t>
      </w:r>
      <w:r w:rsidRPr="00181874">
        <w:rPr>
          <w:sz w:val="20"/>
          <w:szCs w:val="20"/>
        </w:rPr>
        <w:t xml:space="preserve">In Delhi, vehicular pollution was estimated to be the leading cause of air pollution problems in the city. </w:t>
      </w:r>
    </w:p>
    <w:p w:rsidR="00181874" w:rsidRPr="00181874" w:rsidRDefault="00181874" w:rsidP="00AA540B">
      <w:pPr>
        <w:jc w:val="both"/>
        <w:rPr>
          <w:sz w:val="20"/>
          <w:szCs w:val="20"/>
        </w:rPr>
      </w:pPr>
    </w:p>
    <w:p w:rsidR="00181874" w:rsidRPr="00181874" w:rsidRDefault="00181874" w:rsidP="00AA540B">
      <w:pPr>
        <w:jc w:val="both"/>
        <w:rPr>
          <w:sz w:val="20"/>
          <w:szCs w:val="20"/>
        </w:rPr>
      </w:pPr>
      <w:r w:rsidRPr="00181874">
        <w:rPr>
          <w:sz w:val="20"/>
          <w:szCs w:val="20"/>
        </w:rPr>
        <w:t xml:space="preserve">Safety is clearly another major issue of concern. Table 7 compares the crash-rates of India and the US. A systematic increase in crashes, fatalities, and injuries are observed for India (consistent with the increase in motorization and travel demand) in contrast to a fairly “flat” profile of these measures for the United States. </w:t>
      </w:r>
    </w:p>
    <w:p w:rsidR="00585D17" w:rsidRPr="00433E53" w:rsidRDefault="00585D17" w:rsidP="00AA540B">
      <w:pPr>
        <w:jc w:val="both"/>
      </w:pPr>
    </w:p>
    <w:p w:rsidR="00F20643" w:rsidRPr="00A34869" w:rsidRDefault="00F20643" w:rsidP="00AA540B">
      <w:pPr>
        <w:jc w:val="both"/>
        <w:rPr>
          <w:szCs w:val="22"/>
        </w:rPr>
      </w:pPr>
    </w:p>
    <w:p w:rsidR="00B1245C" w:rsidRPr="00A34869" w:rsidRDefault="00181874" w:rsidP="005D459F">
      <w:pPr>
        <w:numPr>
          <w:ilvl w:val="0"/>
          <w:numId w:val="2"/>
        </w:numPr>
        <w:ind w:left="540" w:hanging="540"/>
        <w:rPr>
          <w:b/>
          <w:smallCaps/>
          <w:szCs w:val="22"/>
        </w:rPr>
      </w:pPr>
      <w:r w:rsidRPr="00181874">
        <w:rPr>
          <w:b/>
          <w:smallCaps/>
          <w:szCs w:val="22"/>
        </w:rPr>
        <w:t>Travel-Behavior Modeling: Needs and Challenges</w:t>
      </w:r>
    </w:p>
    <w:p w:rsidR="0077798B" w:rsidRPr="00A34869" w:rsidRDefault="0077798B" w:rsidP="00AA540B">
      <w:pPr>
        <w:jc w:val="both"/>
        <w:rPr>
          <w:b/>
          <w:szCs w:val="22"/>
        </w:rPr>
      </w:pPr>
    </w:p>
    <w:p w:rsidR="00181874" w:rsidRPr="00181874" w:rsidRDefault="00181874" w:rsidP="00AA540B">
      <w:pPr>
        <w:jc w:val="both"/>
        <w:rPr>
          <w:sz w:val="20"/>
          <w:szCs w:val="20"/>
        </w:rPr>
      </w:pPr>
      <w:r w:rsidRPr="00181874">
        <w:rPr>
          <w:sz w:val="20"/>
          <w:szCs w:val="20"/>
        </w:rPr>
        <w:t>Travel-demand models are mathematical representations of travel behavior and are fundamental to the quantitative assessments and prioritization of alternate transportation-planning strategies. These models should (1) facilitate the evaluation of a variety of policies and planning strategies as discussed in Section 1 (2) be sensitive to the trends driving the travel-behavior changes as described in Section 2, and (3) be able to capture the behavioral responses and context-sensitive phenomenon as described in Section 3.</w:t>
      </w:r>
      <w:r w:rsidR="00317690">
        <w:rPr>
          <w:sz w:val="20"/>
          <w:szCs w:val="20"/>
        </w:rPr>
        <w:t xml:space="preserve"> </w:t>
      </w:r>
    </w:p>
    <w:p w:rsidR="00181874" w:rsidRPr="00181874" w:rsidRDefault="00181874" w:rsidP="00AA540B">
      <w:pPr>
        <w:jc w:val="both"/>
        <w:rPr>
          <w:sz w:val="20"/>
          <w:szCs w:val="20"/>
        </w:rPr>
      </w:pPr>
      <w:r w:rsidRPr="00181874">
        <w:rPr>
          <w:sz w:val="20"/>
          <w:szCs w:val="20"/>
        </w:rPr>
        <w:t xml:space="preserve">There are three major components in any travel-demand model: (1) measures of travel behavior, (2) representation of exogenous factors, and (3) analytical methods that relate the exogenous factors to the travel behavior descriptors. The needs for each of these three components and the challenges associated with meeting these needs are discussed in the content of developing countries. </w:t>
      </w:r>
    </w:p>
    <w:p w:rsidR="004A5A3E" w:rsidRDefault="004A5A3E" w:rsidP="00AA540B">
      <w:pPr>
        <w:jc w:val="both"/>
        <w:rPr>
          <w:bCs/>
          <w:sz w:val="20"/>
          <w:szCs w:val="20"/>
          <w:lang w:val="en-GB"/>
        </w:rPr>
      </w:pPr>
    </w:p>
    <w:p w:rsidR="007E59CA" w:rsidRPr="007E59CA" w:rsidRDefault="007E59CA" w:rsidP="005D459F">
      <w:pPr>
        <w:ind w:left="540" w:hanging="540"/>
        <w:rPr>
          <w:b/>
          <w:bCs/>
          <w:sz w:val="22"/>
          <w:szCs w:val="22"/>
        </w:rPr>
      </w:pPr>
      <w:r>
        <w:rPr>
          <w:b/>
          <w:bCs/>
          <w:sz w:val="22"/>
          <w:szCs w:val="22"/>
        </w:rPr>
        <w:t>4.1</w:t>
      </w:r>
      <w:r>
        <w:rPr>
          <w:b/>
          <w:bCs/>
          <w:sz w:val="22"/>
          <w:szCs w:val="22"/>
        </w:rPr>
        <w:tab/>
      </w:r>
      <w:r w:rsidR="00181874" w:rsidRPr="00181874">
        <w:rPr>
          <w:b/>
          <w:bCs/>
          <w:sz w:val="22"/>
          <w:szCs w:val="22"/>
        </w:rPr>
        <w:t>Measures of Travel Behavior</w:t>
      </w:r>
    </w:p>
    <w:p w:rsidR="007E59CA" w:rsidRPr="007E59CA" w:rsidRDefault="007E59CA" w:rsidP="00AA540B">
      <w:pPr>
        <w:ind w:left="540" w:hanging="540"/>
        <w:jc w:val="both"/>
        <w:rPr>
          <w:b/>
          <w:bCs/>
          <w:sz w:val="22"/>
          <w:szCs w:val="22"/>
        </w:rPr>
      </w:pPr>
    </w:p>
    <w:p w:rsidR="00181874" w:rsidRDefault="00181874" w:rsidP="00AA540B">
      <w:pPr>
        <w:jc w:val="both"/>
        <w:rPr>
          <w:bCs/>
          <w:sz w:val="20"/>
          <w:szCs w:val="20"/>
        </w:rPr>
      </w:pPr>
      <w:r w:rsidRPr="00181874">
        <w:rPr>
          <w:bCs/>
          <w:sz w:val="20"/>
          <w:szCs w:val="20"/>
        </w:rPr>
        <w:t xml:space="preserve">There are four broad levels of representation of disaggregate travel demand (measures of travel behavior). These are (in an increasing order of completeness and consistency of description and closeness to real choices made by people) trips, tours, out-of-home activity pattern, and daily time use (in-home and out-of-home activity pattern). Each </w:t>
      </w:r>
      <w:r w:rsidRPr="00181874">
        <w:rPr>
          <w:bCs/>
          <w:sz w:val="20"/>
          <w:szCs w:val="20"/>
        </w:rPr>
        <w:lastRenderedPageBreak/>
        <w:t xml:space="preserve">representation typically quantifies the volume of travel demand along the dimensions of activity purpose, mode-of-travel, time-of-day, and route of travel. </w:t>
      </w:r>
    </w:p>
    <w:p w:rsidR="00181874" w:rsidRPr="00181874" w:rsidRDefault="00181874" w:rsidP="00AA540B">
      <w:pPr>
        <w:jc w:val="both"/>
        <w:rPr>
          <w:bCs/>
          <w:sz w:val="20"/>
          <w:szCs w:val="20"/>
        </w:rPr>
      </w:pPr>
    </w:p>
    <w:p w:rsidR="00181874" w:rsidRDefault="00181874" w:rsidP="00AA540B">
      <w:pPr>
        <w:jc w:val="both"/>
        <w:rPr>
          <w:bCs/>
          <w:sz w:val="20"/>
          <w:szCs w:val="20"/>
        </w:rPr>
      </w:pPr>
      <w:r w:rsidRPr="00181874">
        <w:rPr>
          <w:bCs/>
          <w:sz w:val="20"/>
          <w:szCs w:val="20"/>
        </w:rPr>
        <w:t xml:space="preserve">The state of the practice (in both developed and developing countries) approach is to use trips as the unit of demand. This approach generally ignores the spatial, temporal, and modal linkages among the various trips made by a traveler during a day, and the inter-dependencies among the travel choices of the different household members. The need to consider such linkages/interdependencies is of importance in the context of developing countries for at least two reasons. </w:t>
      </w:r>
      <w:r w:rsidRPr="00181874">
        <w:rPr>
          <w:bCs/>
          <w:sz w:val="20"/>
          <w:szCs w:val="20"/>
          <w:u w:val="single"/>
        </w:rPr>
        <w:t>First,</w:t>
      </w:r>
      <w:r w:rsidRPr="00181874">
        <w:rPr>
          <w:bCs/>
          <w:sz w:val="20"/>
          <w:szCs w:val="20"/>
        </w:rPr>
        <w:t xml:space="preserve"> there are substantial inter-dependencies in the modes chosen for the different segments of travel by the same person especially if public transit is involved. This is further compounded by the availability of a large number of </w:t>
      </w:r>
      <w:proofErr w:type="spellStart"/>
      <w:r w:rsidRPr="00181874">
        <w:rPr>
          <w:bCs/>
          <w:sz w:val="20"/>
          <w:szCs w:val="20"/>
        </w:rPr>
        <w:t>para</w:t>
      </w:r>
      <w:proofErr w:type="spellEnd"/>
      <w:r w:rsidRPr="00181874">
        <w:rPr>
          <w:bCs/>
          <w:sz w:val="20"/>
          <w:szCs w:val="20"/>
        </w:rPr>
        <w:t>-transit modes leading to correlations among the access, line haul and egress modes. The number of possible mode combinations range from 10-22 (</w:t>
      </w:r>
      <w:proofErr w:type="spellStart"/>
      <w:r w:rsidRPr="00181874">
        <w:rPr>
          <w:bCs/>
          <w:sz w:val="20"/>
          <w:szCs w:val="20"/>
        </w:rPr>
        <w:t>Hyodo</w:t>
      </w:r>
      <w:proofErr w:type="spellEnd"/>
      <w:r w:rsidR="000172A8">
        <w:rPr>
          <w:bCs/>
          <w:sz w:val="20"/>
          <w:szCs w:val="20"/>
        </w:rPr>
        <w:t>,</w:t>
      </w:r>
      <w:r w:rsidRPr="00181874">
        <w:rPr>
          <w:bCs/>
          <w:sz w:val="20"/>
          <w:szCs w:val="20"/>
        </w:rPr>
        <w:t xml:space="preserve"> </w:t>
      </w:r>
      <w:r w:rsidRPr="000172A8">
        <w:rPr>
          <w:bCs/>
          <w:i/>
          <w:sz w:val="20"/>
          <w:szCs w:val="20"/>
        </w:rPr>
        <w:t>et al</w:t>
      </w:r>
      <w:r w:rsidRPr="00181874">
        <w:rPr>
          <w:bCs/>
          <w:sz w:val="20"/>
          <w:szCs w:val="20"/>
        </w:rPr>
        <w:t>, 2005).</w:t>
      </w:r>
      <w:r w:rsidR="00317690">
        <w:rPr>
          <w:bCs/>
          <w:sz w:val="20"/>
          <w:szCs w:val="20"/>
        </w:rPr>
        <w:t xml:space="preserve"> </w:t>
      </w:r>
      <w:r w:rsidRPr="00181874">
        <w:rPr>
          <w:bCs/>
          <w:sz w:val="20"/>
          <w:szCs w:val="20"/>
          <w:u w:val="single"/>
        </w:rPr>
        <w:t>Second</w:t>
      </w:r>
      <w:r w:rsidRPr="00181874">
        <w:rPr>
          <w:bCs/>
          <w:sz w:val="20"/>
          <w:szCs w:val="20"/>
        </w:rPr>
        <w:t xml:space="preserve">, one may expect greater intra-household inter-dependencies (such as activity allocations, joint travel, and escort trips) given the larger average household sizes, the need to share automobiles, and cultural factors. Therefore, the use of tours and/or activity-patterns to describe travel demand might be more appropriate as the intra-personal- and inter-personal- dependencies can be explicitly accommodated. Such approaches (i.e., “tour-based” and “activity-based” models) are being increasingly adopted by large Metropolitan Planning Organizations (MPOs) in developed nations. Detailed representations of in-home activity participation behavior within the context of measuring individuals’ time use would be of critical value in assessing the impacts of ICTs; however, these have not been well incorporated within the scope of practical travel demand modeling. </w:t>
      </w:r>
    </w:p>
    <w:p w:rsidR="004A0F6D" w:rsidRPr="00181874" w:rsidRDefault="004A0F6D" w:rsidP="00AA540B">
      <w:pPr>
        <w:jc w:val="both"/>
        <w:rPr>
          <w:bCs/>
          <w:sz w:val="20"/>
          <w:szCs w:val="20"/>
        </w:rPr>
      </w:pPr>
    </w:p>
    <w:p w:rsidR="00181874" w:rsidRDefault="00181874" w:rsidP="00AA540B">
      <w:pPr>
        <w:jc w:val="both"/>
        <w:rPr>
          <w:bCs/>
          <w:sz w:val="20"/>
          <w:szCs w:val="20"/>
        </w:rPr>
      </w:pPr>
      <w:r w:rsidRPr="00181874">
        <w:rPr>
          <w:bCs/>
          <w:sz w:val="20"/>
          <w:szCs w:val="20"/>
        </w:rPr>
        <w:t xml:space="preserve">All the discussions thus far have focused on the short-term or daily travel attributes. These choices are conditional upon certain longer term mobility choices. The most important ones in the context of developing country contexts are: (1) vehicle ownership (measured in terms of both two- and four- wheeler ownership and bicycles), (2) employment choices (measured in terms of attributes such as work location, schedule and flexibility), and (3) ownership of ICT devices (measures in terms of cell phones and internet access at home). </w:t>
      </w:r>
    </w:p>
    <w:p w:rsidR="004A0F6D" w:rsidRPr="00181874" w:rsidRDefault="004A0F6D" w:rsidP="00AA540B">
      <w:pPr>
        <w:jc w:val="both"/>
        <w:rPr>
          <w:bCs/>
          <w:sz w:val="20"/>
          <w:szCs w:val="20"/>
        </w:rPr>
      </w:pPr>
    </w:p>
    <w:p w:rsidR="00181874" w:rsidRPr="00181874" w:rsidRDefault="00181874" w:rsidP="00AA540B">
      <w:pPr>
        <w:jc w:val="both"/>
        <w:rPr>
          <w:bCs/>
          <w:sz w:val="20"/>
          <w:szCs w:val="20"/>
        </w:rPr>
      </w:pPr>
      <w:r w:rsidRPr="00181874">
        <w:rPr>
          <w:bCs/>
          <w:sz w:val="20"/>
          <w:szCs w:val="20"/>
        </w:rPr>
        <w:t>A critical challenge in this context relates to obtaining data. Cost considerations, low response to self-filled questionnaires, and possible biases with other methods (such as the effect of literacy), face-to-face interviews are used for travel data collection in developing countries (</w:t>
      </w:r>
      <w:proofErr w:type="spellStart"/>
      <w:r w:rsidRPr="00181874">
        <w:rPr>
          <w:bCs/>
          <w:sz w:val="20"/>
          <w:szCs w:val="20"/>
        </w:rPr>
        <w:t>Rastogi</w:t>
      </w:r>
      <w:proofErr w:type="spellEnd"/>
      <w:r w:rsidRPr="00181874">
        <w:rPr>
          <w:bCs/>
          <w:sz w:val="20"/>
          <w:szCs w:val="20"/>
        </w:rPr>
        <w:t xml:space="preserve"> and Rao, 2002). However, the potential for obtaining richer time-use activity data is limited in face-to-face interviews. Consequently suitable data collection methods need to be developed to elicit travel-behavior data in developing countries. </w:t>
      </w:r>
    </w:p>
    <w:p w:rsidR="007E59CA" w:rsidRDefault="007E59CA" w:rsidP="00AA540B">
      <w:pPr>
        <w:jc w:val="both"/>
        <w:rPr>
          <w:bCs/>
          <w:sz w:val="20"/>
          <w:szCs w:val="20"/>
        </w:rPr>
      </w:pPr>
    </w:p>
    <w:p w:rsidR="007E59CA" w:rsidRDefault="00060013" w:rsidP="005D459F">
      <w:pPr>
        <w:ind w:left="540" w:hanging="540"/>
        <w:rPr>
          <w:b/>
          <w:bCs/>
          <w:sz w:val="22"/>
          <w:szCs w:val="22"/>
        </w:rPr>
      </w:pPr>
      <w:r>
        <w:rPr>
          <w:b/>
          <w:bCs/>
          <w:sz w:val="22"/>
          <w:szCs w:val="22"/>
        </w:rPr>
        <w:t>4.2</w:t>
      </w:r>
      <w:r>
        <w:rPr>
          <w:b/>
          <w:bCs/>
          <w:sz w:val="22"/>
          <w:szCs w:val="22"/>
        </w:rPr>
        <w:tab/>
      </w:r>
      <w:r w:rsidR="004A0F6D" w:rsidRPr="004A0F6D">
        <w:rPr>
          <w:b/>
          <w:bCs/>
          <w:sz w:val="22"/>
          <w:szCs w:val="22"/>
        </w:rPr>
        <w:t>Representation of Exogenous Factors</w:t>
      </w:r>
    </w:p>
    <w:p w:rsidR="007E59CA" w:rsidRDefault="007E59CA" w:rsidP="00AA540B">
      <w:pPr>
        <w:jc w:val="both"/>
        <w:rPr>
          <w:bCs/>
          <w:sz w:val="22"/>
          <w:szCs w:val="20"/>
        </w:rPr>
      </w:pPr>
    </w:p>
    <w:p w:rsidR="004A0F6D" w:rsidRDefault="004A0F6D" w:rsidP="00AA540B">
      <w:pPr>
        <w:jc w:val="both"/>
        <w:rPr>
          <w:bCs/>
          <w:sz w:val="20"/>
          <w:szCs w:val="20"/>
        </w:rPr>
      </w:pPr>
      <w:r w:rsidRPr="004A0F6D">
        <w:rPr>
          <w:bCs/>
          <w:sz w:val="20"/>
          <w:szCs w:val="20"/>
        </w:rPr>
        <w:t xml:space="preserve">The exogenous factors used in travel modeling falls under one of two broad categories: (1) traveler characteristics and the (2) travel environment (i.e., transportation system) characteristics. </w:t>
      </w:r>
    </w:p>
    <w:p w:rsidR="004A0F6D" w:rsidRPr="004A0F6D" w:rsidRDefault="004A0F6D" w:rsidP="00AA540B">
      <w:pPr>
        <w:jc w:val="both"/>
        <w:rPr>
          <w:bCs/>
          <w:sz w:val="20"/>
          <w:szCs w:val="20"/>
        </w:rPr>
      </w:pPr>
    </w:p>
    <w:p w:rsidR="004A0F6D" w:rsidRDefault="004A0F6D" w:rsidP="00AA540B">
      <w:pPr>
        <w:jc w:val="both"/>
        <w:rPr>
          <w:bCs/>
          <w:sz w:val="20"/>
          <w:szCs w:val="20"/>
        </w:rPr>
      </w:pPr>
      <w:r w:rsidRPr="004A0F6D">
        <w:rPr>
          <w:bCs/>
          <w:sz w:val="20"/>
          <w:szCs w:val="20"/>
        </w:rPr>
        <w:lastRenderedPageBreak/>
        <w:t>Given the substantial heterogeneity in the population of developing countries, it is important to characterize the travelers in terms of a variety of demographic and economic factors. These factors should describe taste variations, captivity to specific modes, differences in sensitivity to system characteristics (for example, differences in value of travel time), knowledge, and attitudes/preferences. This is necessary for accurately predicting the travel demand patterns (accounting for preference heterogeneity), to capture differences in the responses to policy actions (accounting for response heterogeneity), and to facilitate comparative assessments of impacts on various population segments (equity or “environmental justice” analysis). Further, it is important to recognize that with growing affluence, choices such as vehicle ownership are not driven only by the need to satisfy latent mobility needs; rather,</w:t>
      </w:r>
      <w:r w:rsidR="00317690">
        <w:rPr>
          <w:bCs/>
          <w:sz w:val="20"/>
          <w:szCs w:val="20"/>
        </w:rPr>
        <w:t xml:space="preserve"> </w:t>
      </w:r>
      <w:r w:rsidRPr="004A0F6D">
        <w:rPr>
          <w:bCs/>
          <w:sz w:val="20"/>
          <w:szCs w:val="20"/>
        </w:rPr>
        <w:t>vehicle ownership is seen as a symbol of economic well being and social status. The expansion in production capacity of the automotive industry (ACMA, 2002) and the increasing availability of convenient and easy financing options is also contributing to significant growth in vehicle ownership.</w:t>
      </w:r>
      <w:r w:rsidR="00317690">
        <w:rPr>
          <w:bCs/>
          <w:sz w:val="20"/>
          <w:szCs w:val="20"/>
        </w:rPr>
        <w:t xml:space="preserve"> </w:t>
      </w:r>
      <w:r w:rsidRPr="004A0F6D">
        <w:rPr>
          <w:bCs/>
          <w:sz w:val="20"/>
          <w:szCs w:val="20"/>
        </w:rPr>
        <w:t xml:space="preserve">Thus, any model for auto-ownership should be sensitive to the supply of vehicles (reflecting costs and wait times to acquire the vehicle) and the financing options available to the household. </w:t>
      </w:r>
    </w:p>
    <w:p w:rsidR="004A0F6D" w:rsidRPr="004A0F6D" w:rsidRDefault="004A0F6D" w:rsidP="00AA540B">
      <w:pPr>
        <w:jc w:val="both"/>
        <w:rPr>
          <w:bCs/>
          <w:sz w:val="20"/>
          <w:szCs w:val="20"/>
        </w:rPr>
      </w:pPr>
    </w:p>
    <w:p w:rsidR="004A0F6D" w:rsidRDefault="004A0F6D" w:rsidP="00AA540B">
      <w:pPr>
        <w:jc w:val="both"/>
        <w:rPr>
          <w:bCs/>
          <w:sz w:val="20"/>
          <w:szCs w:val="20"/>
        </w:rPr>
      </w:pPr>
      <w:r w:rsidRPr="004A0F6D">
        <w:rPr>
          <w:bCs/>
          <w:sz w:val="20"/>
          <w:szCs w:val="20"/>
        </w:rPr>
        <w:t>Factors such as inter-zonal travel times, speeds, and costs are most commonly used measures to describe the roadway system in the travel-demand models of developed countries. In the case of transit, fares, access times, egress times, and headways (schedule) are used as system descriptors. Generally, the representation of non-motorized transportation system (walking and bicycling) is very limited. In the context of developing countries, these are largely inadequate. In the case of the roadway system, factors such as the roadway-surface characteristics (potholes, unevenness, etc.) and the mix of traffic on any facility are important. Further, the availability and type of parking is also a relevant factor. This is primarily because the two-wheelers and four-wheelers (the two largest classes of vehicles) using the same facility might perceive the system to be very different given the differences in the maneuverability between the two classes of vehicles and space needed for parking. In the case of transit, factors such as crowding and (</w:t>
      </w:r>
      <w:proofErr w:type="gramStart"/>
      <w:r w:rsidRPr="004A0F6D">
        <w:rPr>
          <w:bCs/>
          <w:sz w:val="20"/>
          <w:szCs w:val="20"/>
        </w:rPr>
        <w:t>un)</w:t>
      </w:r>
      <w:proofErr w:type="gramEnd"/>
      <w:r w:rsidRPr="004A0F6D">
        <w:rPr>
          <w:bCs/>
          <w:sz w:val="20"/>
          <w:szCs w:val="20"/>
        </w:rPr>
        <w:t xml:space="preserve">reliability are important. Further, the fact that a wide variety of </w:t>
      </w:r>
      <w:proofErr w:type="spellStart"/>
      <w:r w:rsidRPr="004A0F6D">
        <w:rPr>
          <w:bCs/>
          <w:sz w:val="20"/>
          <w:szCs w:val="20"/>
        </w:rPr>
        <w:t>para</w:t>
      </w:r>
      <w:proofErr w:type="spellEnd"/>
      <w:r w:rsidRPr="004A0F6D">
        <w:rPr>
          <w:bCs/>
          <w:sz w:val="20"/>
          <w:szCs w:val="20"/>
        </w:rPr>
        <w:t>-transit modes are available as access- and egress- modes requires good representation of the inter-modal connectivity as a descriptor of any transit route</w:t>
      </w:r>
      <w:r w:rsidR="00156C21">
        <w:rPr>
          <w:bCs/>
          <w:sz w:val="20"/>
          <w:szCs w:val="20"/>
        </w:rPr>
        <w:t xml:space="preserve"> (</w:t>
      </w:r>
      <w:proofErr w:type="spellStart"/>
      <w:r w:rsidR="00156C21">
        <w:rPr>
          <w:bCs/>
          <w:sz w:val="20"/>
          <w:szCs w:val="20"/>
        </w:rPr>
        <w:t>Sarna</w:t>
      </w:r>
      <w:proofErr w:type="spellEnd"/>
      <w:r w:rsidR="005554A6">
        <w:rPr>
          <w:bCs/>
          <w:sz w:val="20"/>
          <w:szCs w:val="20"/>
        </w:rPr>
        <w:t>,</w:t>
      </w:r>
      <w:r w:rsidR="00156C21">
        <w:rPr>
          <w:bCs/>
          <w:sz w:val="20"/>
          <w:szCs w:val="20"/>
        </w:rPr>
        <w:t xml:space="preserve"> </w:t>
      </w:r>
      <w:r w:rsidR="00156C21" w:rsidRPr="005554A6">
        <w:rPr>
          <w:bCs/>
          <w:i/>
          <w:sz w:val="20"/>
          <w:szCs w:val="20"/>
        </w:rPr>
        <w:t>et al</w:t>
      </w:r>
      <w:r w:rsidR="005554A6">
        <w:rPr>
          <w:bCs/>
          <w:sz w:val="20"/>
          <w:szCs w:val="20"/>
        </w:rPr>
        <w:t>, 1990;</w:t>
      </w:r>
      <w:r w:rsidR="00156C21">
        <w:rPr>
          <w:bCs/>
          <w:sz w:val="20"/>
          <w:szCs w:val="20"/>
        </w:rPr>
        <w:t xml:space="preserve"> TERI</w:t>
      </w:r>
      <w:r w:rsidR="005554A6">
        <w:rPr>
          <w:bCs/>
          <w:sz w:val="20"/>
          <w:szCs w:val="20"/>
        </w:rPr>
        <w:t>,</w:t>
      </w:r>
      <w:r w:rsidR="00156C21">
        <w:rPr>
          <w:bCs/>
          <w:sz w:val="20"/>
          <w:szCs w:val="20"/>
        </w:rPr>
        <w:t xml:space="preserve"> 2002</w:t>
      </w:r>
      <w:r w:rsidRPr="004A0F6D">
        <w:rPr>
          <w:bCs/>
          <w:sz w:val="20"/>
          <w:szCs w:val="20"/>
        </w:rPr>
        <w:t xml:space="preserve">). Finally, given the continued large shares of people walking and bicycling, attention must be paid to the descriptors of the system from the stand point of non-motorized modes. </w:t>
      </w:r>
    </w:p>
    <w:p w:rsidR="004A0F6D" w:rsidRPr="004A0F6D" w:rsidRDefault="004A0F6D" w:rsidP="00AA540B">
      <w:pPr>
        <w:jc w:val="both"/>
        <w:rPr>
          <w:bCs/>
          <w:sz w:val="20"/>
          <w:szCs w:val="20"/>
        </w:rPr>
      </w:pPr>
    </w:p>
    <w:p w:rsidR="004A0F6D" w:rsidRPr="004A0F6D" w:rsidRDefault="004A0F6D" w:rsidP="00AA540B">
      <w:pPr>
        <w:jc w:val="both"/>
        <w:rPr>
          <w:bCs/>
          <w:sz w:val="20"/>
          <w:szCs w:val="20"/>
        </w:rPr>
      </w:pPr>
      <w:r w:rsidRPr="004A0F6D">
        <w:rPr>
          <w:bCs/>
          <w:sz w:val="20"/>
          <w:szCs w:val="20"/>
        </w:rPr>
        <w:t xml:space="preserve">While the complex, heterogeneous conditions warrant significantly larger volumes and types of data to model behavior and forecast demands, there are also unique challenges to acquiring such information. The issues with collecting traveler characteristics via surveys have already been mentioned. With the substantial variability in education and skill levels, mixed-mode surveys might be needed to collect data from diverse socio-demographic segments. The transportation agencies may not have good quality data on system descriptors. However, the improvements in technology such as Global Positioning System (GPS) devices and Geographic Information Systems (GIS)-based mapping capabilities coupled with the high technical expertise locally available will clearly facilitate the assembly of such data. Overall, it would be of substantial value for </w:t>
      </w:r>
      <w:r w:rsidRPr="004A0F6D">
        <w:rPr>
          <w:bCs/>
          <w:sz w:val="20"/>
          <w:szCs w:val="20"/>
        </w:rPr>
        <w:lastRenderedPageBreak/>
        <w:t xml:space="preserve">developing countries to invest in the collection of critical data to enable the development of models and decision-support systems. </w:t>
      </w:r>
    </w:p>
    <w:p w:rsidR="00D544F0" w:rsidRDefault="00D544F0" w:rsidP="00AA540B">
      <w:pPr>
        <w:jc w:val="both"/>
        <w:rPr>
          <w:bCs/>
          <w:sz w:val="20"/>
          <w:szCs w:val="20"/>
        </w:rPr>
      </w:pPr>
    </w:p>
    <w:p w:rsidR="007E59CA" w:rsidRDefault="00060013" w:rsidP="005D459F">
      <w:pPr>
        <w:ind w:left="540" w:hanging="540"/>
        <w:rPr>
          <w:b/>
          <w:bCs/>
          <w:sz w:val="22"/>
          <w:szCs w:val="22"/>
        </w:rPr>
      </w:pPr>
      <w:r>
        <w:rPr>
          <w:b/>
          <w:bCs/>
          <w:sz w:val="22"/>
          <w:szCs w:val="22"/>
        </w:rPr>
        <w:t>4.3</w:t>
      </w:r>
      <w:r>
        <w:rPr>
          <w:b/>
          <w:bCs/>
          <w:sz w:val="22"/>
          <w:szCs w:val="22"/>
        </w:rPr>
        <w:tab/>
      </w:r>
      <w:r w:rsidR="004A0F6D" w:rsidRPr="004A0F6D">
        <w:rPr>
          <w:b/>
          <w:bCs/>
          <w:sz w:val="22"/>
          <w:szCs w:val="22"/>
        </w:rPr>
        <w:t>Analytical Methods</w:t>
      </w:r>
    </w:p>
    <w:p w:rsidR="007E59CA" w:rsidRPr="00060013" w:rsidRDefault="007E59CA" w:rsidP="00AA540B">
      <w:pPr>
        <w:jc w:val="both"/>
        <w:rPr>
          <w:bCs/>
          <w:sz w:val="22"/>
          <w:szCs w:val="20"/>
        </w:rPr>
      </w:pPr>
    </w:p>
    <w:p w:rsidR="004A0F6D" w:rsidRDefault="004A0F6D" w:rsidP="00AA540B">
      <w:pPr>
        <w:jc w:val="both"/>
        <w:rPr>
          <w:bCs/>
          <w:sz w:val="20"/>
          <w:szCs w:val="20"/>
        </w:rPr>
      </w:pPr>
      <w:r w:rsidRPr="004A0F6D">
        <w:rPr>
          <w:bCs/>
          <w:sz w:val="20"/>
          <w:szCs w:val="20"/>
        </w:rPr>
        <w:t xml:space="preserve">Currently available analytical methods for modeling travel choices are broadly divided into three major categories (in general, in increasing order of mathematical sophistication): 1. statistical aggregation methods, 2. econometric methods, and 3. behavioral / decision theoretic models. </w:t>
      </w:r>
    </w:p>
    <w:p w:rsidR="004A0F6D" w:rsidRPr="004A0F6D" w:rsidRDefault="004A0F6D" w:rsidP="00AA540B">
      <w:pPr>
        <w:jc w:val="both"/>
        <w:rPr>
          <w:bCs/>
          <w:sz w:val="20"/>
          <w:szCs w:val="20"/>
        </w:rPr>
      </w:pPr>
    </w:p>
    <w:p w:rsidR="004A0F6D" w:rsidRDefault="004A0F6D" w:rsidP="00AA540B">
      <w:pPr>
        <w:jc w:val="both"/>
        <w:rPr>
          <w:bCs/>
          <w:sz w:val="20"/>
          <w:szCs w:val="20"/>
        </w:rPr>
      </w:pPr>
      <w:r w:rsidRPr="004A0F6D">
        <w:rPr>
          <w:bCs/>
          <w:sz w:val="20"/>
          <w:szCs w:val="20"/>
        </w:rPr>
        <w:t>Aggregated statistical approaches include descriptive statistics such as averages, mode shares, and frequency distributions to represent trends in dependent variables of interest. Statistical methods are commonly used in determining the volume of travel demand (</w:t>
      </w:r>
      <w:r w:rsidR="004C5429">
        <w:rPr>
          <w:bCs/>
          <w:sz w:val="20"/>
          <w:szCs w:val="20"/>
        </w:rPr>
        <w:t>e.g.</w:t>
      </w:r>
      <w:r w:rsidRPr="004A0F6D">
        <w:rPr>
          <w:bCs/>
          <w:sz w:val="20"/>
          <w:szCs w:val="20"/>
        </w:rPr>
        <w:t>, cross classification tables for number of trips) and the apportioning of trips to various destinations (</w:t>
      </w:r>
      <w:r w:rsidR="00A05CC1">
        <w:rPr>
          <w:bCs/>
          <w:sz w:val="20"/>
          <w:szCs w:val="20"/>
        </w:rPr>
        <w:t>e.g.</w:t>
      </w:r>
      <w:proofErr w:type="gramStart"/>
      <w:r w:rsidR="00A05CC1">
        <w:rPr>
          <w:bCs/>
          <w:sz w:val="20"/>
          <w:szCs w:val="20"/>
        </w:rPr>
        <w:t>,</w:t>
      </w:r>
      <w:r w:rsidRPr="004A0F6D">
        <w:rPr>
          <w:bCs/>
          <w:sz w:val="20"/>
          <w:szCs w:val="20"/>
        </w:rPr>
        <w:t>,</w:t>
      </w:r>
      <w:proofErr w:type="gramEnd"/>
      <w:r w:rsidRPr="004A0F6D">
        <w:rPr>
          <w:bCs/>
          <w:sz w:val="20"/>
          <w:szCs w:val="20"/>
        </w:rPr>
        <w:t xml:space="preserve"> growth factor and gravity models for trip distribution). Aggregate approaches have been criticized in terms of offering limited behavioral insight and decision-support capabilities. In contrast, econometric models tend to combine disaggregate measurement with statistical theories and include multivariate approaches such as regression models. As a result, these methods facilitate hypothesis testing and allow the quantitative assessment of the marginal effects (or relative strengths) of the influencing factors. Econometric methods enable more decision support (via elasticity, marginal effects); however, behavioral insight in practice may be limited by the error structure assumptions. Behaviorally-based models seek to integrate the rigor of economic theory with a richer representation of choice, decision-maker preferences and decision rules (</w:t>
      </w:r>
      <w:r w:rsidR="00A05CC1">
        <w:rPr>
          <w:bCs/>
          <w:sz w:val="20"/>
          <w:szCs w:val="20"/>
        </w:rPr>
        <w:t>e.g.,</w:t>
      </w:r>
      <w:r w:rsidRPr="004A0F6D">
        <w:rPr>
          <w:bCs/>
          <w:sz w:val="20"/>
          <w:szCs w:val="20"/>
        </w:rPr>
        <w:t xml:space="preserve"> utility maximization) in order to yield more causal and policy sensitive models. The most common class of travel-demand models in this category is the class of </w:t>
      </w:r>
      <w:proofErr w:type="spellStart"/>
      <w:r w:rsidRPr="004A0F6D">
        <w:rPr>
          <w:bCs/>
          <w:sz w:val="20"/>
          <w:szCs w:val="20"/>
        </w:rPr>
        <w:t>logit</w:t>
      </w:r>
      <w:proofErr w:type="spellEnd"/>
      <w:r w:rsidRPr="004A0F6D">
        <w:rPr>
          <w:bCs/>
          <w:sz w:val="20"/>
          <w:szCs w:val="20"/>
        </w:rPr>
        <w:t xml:space="preserve">-based models (Ben-Akiva and </w:t>
      </w:r>
      <w:proofErr w:type="spellStart"/>
      <w:r w:rsidRPr="004A0F6D">
        <w:rPr>
          <w:bCs/>
          <w:sz w:val="20"/>
          <w:szCs w:val="20"/>
        </w:rPr>
        <w:t>Lerman</w:t>
      </w:r>
      <w:proofErr w:type="spellEnd"/>
      <w:r w:rsidRPr="004A0F6D">
        <w:rPr>
          <w:bCs/>
          <w:sz w:val="20"/>
          <w:szCs w:val="20"/>
        </w:rPr>
        <w:t xml:space="preserve">, 1985). </w:t>
      </w:r>
    </w:p>
    <w:p w:rsidR="004A0F6D" w:rsidRPr="004A0F6D" w:rsidRDefault="004A0F6D" w:rsidP="00AA540B">
      <w:pPr>
        <w:jc w:val="both"/>
        <w:rPr>
          <w:bCs/>
          <w:sz w:val="20"/>
          <w:szCs w:val="20"/>
        </w:rPr>
      </w:pPr>
    </w:p>
    <w:p w:rsidR="004A0F6D" w:rsidRDefault="004A0F6D" w:rsidP="00AA540B">
      <w:pPr>
        <w:jc w:val="both"/>
        <w:rPr>
          <w:bCs/>
          <w:sz w:val="20"/>
          <w:szCs w:val="20"/>
        </w:rPr>
      </w:pPr>
      <w:r w:rsidRPr="004A0F6D">
        <w:rPr>
          <w:bCs/>
          <w:sz w:val="20"/>
          <w:szCs w:val="20"/>
        </w:rPr>
        <w:t>Travel-demand modeling systems in developed countries most commonly involve components from each of the three classes of analytic methods (for example, behavioral models for mode choice versus statistical/aggregate methods for trip generation). It is quite possible that such approach be adopted for developing countries as well.</w:t>
      </w:r>
    </w:p>
    <w:p w:rsidR="004A0F6D" w:rsidRPr="004A0F6D" w:rsidRDefault="004A0F6D" w:rsidP="00AA540B">
      <w:pPr>
        <w:jc w:val="both"/>
        <w:rPr>
          <w:bCs/>
          <w:sz w:val="20"/>
          <w:szCs w:val="20"/>
        </w:rPr>
      </w:pPr>
    </w:p>
    <w:p w:rsidR="004A0F6D" w:rsidRDefault="004A0F6D" w:rsidP="00AA540B">
      <w:pPr>
        <w:jc w:val="both"/>
        <w:rPr>
          <w:bCs/>
          <w:sz w:val="20"/>
          <w:szCs w:val="20"/>
        </w:rPr>
      </w:pPr>
      <w:r w:rsidRPr="004A0F6D">
        <w:rPr>
          <w:bCs/>
          <w:sz w:val="20"/>
          <w:szCs w:val="20"/>
        </w:rPr>
        <w:t xml:space="preserve">However, practically, all travel-demand models in developed countries are “static” or cross-sectional, i.e., built using data collected at any one point in time. This seriously limits the transferability the modeling approaches from developed countries to developing countries. In periods of rapid economic and mobility transitions, as observed in developing countries such as India, assumptions made in cross sectional models such as </w:t>
      </w:r>
      <w:proofErr w:type="spellStart"/>
      <w:r w:rsidRPr="004A0F6D">
        <w:rPr>
          <w:bCs/>
          <w:sz w:val="20"/>
          <w:szCs w:val="20"/>
        </w:rPr>
        <w:t>stationarity</w:t>
      </w:r>
      <w:proofErr w:type="spellEnd"/>
      <w:r w:rsidRPr="004A0F6D">
        <w:rPr>
          <w:bCs/>
          <w:sz w:val="20"/>
          <w:szCs w:val="20"/>
        </w:rPr>
        <w:t xml:space="preserve"> in coefficients over time and absence of dynamic effects can lead to erroneous forecasts and policy evaluations (Goodwin, 1977; Clarke</w:t>
      </w:r>
      <w:r w:rsidR="005554A6">
        <w:rPr>
          <w:bCs/>
          <w:sz w:val="20"/>
          <w:szCs w:val="20"/>
        </w:rPr>
        <w:t>,</w:t>
      </w:r>
      <w:r w:rsidRPr="004A0F6D">
        <w:rPr>
          <w:bCs/>
          <w:sz w:val="20"/>
          <w:szCs w:val="20"/>
        </w:rPr>
        <w:t xml:space="preserve"> </w:t>
      </w:r>
      <w:r w:rsidRPr="005554A6">
        <w:rPr>
          <w:bCs/>
          <w:i/>
          <w:sz w:val="20"/>
          <w:szCs w:val="20"/>
        </w:rPr>
        <w:t>et al</w:t>
      </w:r>
      <w:r w:rsidRPr="004A0F6D">
        <w:rPr>
          <w:bCs/>
          <w:sz w:val="20"/>
          <w:szCs w:val="20"/>
        </w:rPr>
        <w:t xml:space="preserve">, 1982; Kitamura, 1990; </w:t>
      </w:r>
      <w:proofErr w:type="spellStart"/>
      <w:r w:rsidRPr="004A0F6D">
        <w:rPr>
          <w:bCs/>
          <w:sz w:val="20"/>
          <w:szCs w:val="20"/>
        </w:rPr>
        <w:t>Meurs</w:t>
      </w:r>
      <w:proofErr w:type="spellEnd"/>
      <w:r w:rsidRPr="004A0F6D">
        <w:rPr>
          <w:bCs/>
          <w:sz w:val="20"/>
          <w:szCs w:val="20"/>
        </w:rPr>
        <w:t>, 1993). This is also partially evident from the substantial inaccuracies in several demand forecasts in developing countries (</w:t>
      </w:r>
      <w:proofErr w:type="spellStart"/>
      <w:r w:rsidRPr="004A0F6D">
        <w:rPr>
          <w:bCs/>
          <w:sz w:val="20"/>
          <w:szCs w:val="20"/>
        </w:rPr>
        <w:t>Nashikkar</w:t>
      </w:r>
      <w:proofErr w:type="spellEnd"/>
      <w:r w:rsidR="001C7E89">
        <w:rPr>
          <w:bCs/>
          <w:sz w:val="20"/>
          <w:szCs w:val="20"/>
        </w:rPr>
        <w:t xml:space="preserve">, </w:t>
      </w:r>
      <w:r w:rsidR="001C7E89" w:rsidRPr="001C7E89">
        <w:rPr>
          <w:bCs/>
          <w:i/>
          <w:sz w:val="20"/>
          <w:szCs w:val="20"/>
        </w:rPr>
        <w:t>et al</w:t>
      </w:r>
      <w:r w:rsidRPr="004A0F6D">
        <w:rPr>
          <w:bCs/>
          <w:sz w:val="20"/>
          <w:szCs w:val="20"/>
        </w:rPr>
        <w:t>, 2000; PTCS, 2004; Harris, 2005).</w:t>
      </w:r>
    </w:p>
    <w:p w:rsidR="004A0F6D" w:rsidRPr="004A0F6D" w:rsidRDefault="004A0F6D" w:rsidP="00AA540B">
      <w:pPr>
        <w:jc w:val="both"/>
        <w:rPr>
          <w:bCs/>
          <w:sz w:val="20"/>
          <w:szCs w:val="20"/>
        </w:rPr>
      </w:pPr>
    </w:p>
    <w:p w:rsidR="004A0F6D" w:rsidRDefault="004A0F6D" w:rsidP="00AA540B">
      <w:pPr>
        <w:jc w:val="both"/>
        <w:rPr>
          <w:bCs/>
          <w:sz w:val="20"/>
          <w:szCs w:val="20"/>
        </w:rPr>
      </w:pPr>
      <w:r w:rsidRPr="004A0F6D">
        <w:rPr>
          <w:bCs/>
          <w:sz w:val="20"/>
          <w:szCs w:val="20"/>
        </w:rPr>
        <w:t xml:space="preserve">Therefore, travel models for developing countries should explicitly accommodate dynamics in behavior; i.e., model changes in choices due to changes in explanatory factors, often using panel data. Such approaches imply that behavioral and travel pattern </w:t>
      </w:r>
      <w:r w:rsidRPr="004A0F6D">
        <w:rPr>
          <w:bCs/>
          <w:sz w:val="20"/>
          <w:szCs w:val="20"/>
        </w:rPr>
        <w:lastRenderedPageBreak/>
        <w:t>changes may not be instantaneous (as assumed in cross-sectional models) but occur over time. Some of the aspects of behavioral dynamics of relevance to modeling travel behavior in developing countries include period effects, state dependence, and habit persistence.</w:t>
      </w:r>
    </w:p>
    <w:p w:rsidR="004A0F6D" w:rsidRPr="004A0F6D" w:rsidRDefault="004A0F6D" w:rsidP="00AA540B">
      <w:pPr>
        <w:jc w:val="both"/>
        <w:rPr>
          <w:bCs/>
          <w:sz w:val="20"/>
          <w:szCs w:val="20"/>
        </w:rPr>
      </w:pPr>
    </w:p>
    <w:p w:rsidR="004A0F6D" w:rsidRDefault="004A0F6D" w:rsidP="00AA540B">
      <w:pPr>
        <w:jc w:val="both"/>
        <w:rPr>
          <w:bCs/>
          <w:sz w:val="20"/>
          <w:szCs w:val="20"/>
        </w:rPr>
      </w:pPr>
      <w:r w:rsidRPr="004A0F6D">
        <w:rPr>
          <w:bCs/>
          <w:sz w:val="20"/>
          <w:szCs w:val="20"/>
        </w:rPr>
        <w:t>‘Period’ refers to instants or time-points when behavior is recorded or observed. The variation in choice behavior (</w:t>
      </w:r>
      <w:r w:rsidR="00A05CC1">
        <w:rPr>
          <w:bCs/>
          <w:sz w:val="20"/>
          <w:szCs w:val="20"/>
        </w:rPr>
        <w:t>e.g.,</w:t>
      </w:r>
      <w:r w:rsidRPr="004A0F6D">
        <w:rPr>
          <w:bCs/>
          <w:sz w:val="20"/>
          <w:szCs w:val="20"/>
        </w:rPr>
        <w:t xml:space="preserve"> mode choice) of the same individuals across different time periods is known as the “Period Effect”.</w:t>
      </w:r>
      <w:r w:rsidR="00317690">
        <w:rPr>
          <w:bCs/>
          <w:sz w:val="20"/>
          <w:szCs w:val="20"/>
        </w:rPr>
        <w:t xml:space="preserve"> </w:t>
      </w:r>
      <w:r w:rsidRPr="004A0F6D">
        <w:rPr>
          <w:bCs/>
          <w:sz w:val="20"/>
          <w:szCs w:val="20"/>
        </w:rPr>
        <w:t>Period effects may arise in mode choice from various sources including: a) changes in exogenous variables at the disaggregate level (effect of increase in income, increase in vehicle ownership, number of workers, number of drivers</w:t>
      </w:r>
      <w:r w:rsidR="002F7057">
        <w:rPr>
          <w:bCs/>
          <w:sz w:val="20"/>
          <w:szCs w:val="20"/>
        </w:rPr>
        <w:t>,</w:t>
      </w:r>
      <w:r w:rsidRPr="004A0F6D">
        <w:rPr>
          <w:bCs/>
          <w:sz w:val="20"/>
          <w:szCs w:val="20"/>
        </w:rPr>
        <w:t xml:space="preserve"> etc.</w:t>
      </w:r>
      <w:r w:rsidR="002F7057">
        <w:rPr>
          <w:bCs/>
          <w:sz w:val="20"/>
          <w:szCs w:val="20"/>
        </w:rPr>
        <w:t>,</w:t>
      </w:r>
      <w:r w:rsidRPr="004A0F6D">
        <w:rPr>
          <w:bCs/>
          <w:sz w:val="20"/>
          <w:szCs w:val="20"/>
        </w:rPr>
        <w:t xml:space="preserve"> on change in mode choice), b) exogenous shocks and perturbations at the system level (</w:t>
      </w:r>
      <w:r w:rsidR="00A05CC1">
        <w:rPr>
          <w:bCs/>
          <w:sz w:val="20"/>
          <w:szCs w:val="20"/>
        </w:rPr>
        <w:t>e.g.,</w:t>
      </w:r>
      <w:r w:rsidRPr="004A0F6D">
        <w:rPr>
          <w:bCs/>
          <w:sz w:val="20"/>
          <w:szCs w:val="20"/>
        </w:rPr>
        <w:t xml:space="preserve"> increase in fuel price, more fuel efficient vehicles, low-price car, increase in automotive manufacturing capacity, new flyovers/overpasses, new modes – Delhi Metro</w:t>
      </w:r>
      <w:r w:rsidR="002F7057">
        <w:rPr>
          <w:bCs/>
          <w:sz w:val="20"/>
          <w:szCs w:val="20"/>
        </w:rPr>
        <w:t>,</w:t>
      </w:r>
      <w:r w:rsidRPr="004A0F6D">
        <w:rPr>
          <w:bCs/>
          <w:sz w:val="20"/>
          <w:szCs w:val="20"/>
        </w:rPr>
        <w:t xml:space="preserve"> etc.) c) sensitivity dynamics: the change in sensitivity or responsiveness over time to exogenous attributes (such as cost and time) that affect choice behavior is referred to as ‘sensitivity dynamics’, and d) cohort-dynamics: the change in the behavior of individuals belonging to a given cohort group over time. A recent study points out that inclusion of period effects can explain mode choice dynamics in Chennai city substantially better than a cross-sectional model (</w:t>
      </w:r>
      <w:proofErr w:type="spellStart"/>
      <w:r w:rsidRPr="004A0F6D">
        <w:rPr>
          <w:bCs/>
          <w:sz w:val="20"/>
          <w:szCs w:val="20"/>
        </w:rPr>
        <w:t>Ramadurai</w:t>
      </w:r>
      <w:proofErr w:type="spellEnd"/>
      <w:r w:rsidRPr="004A0F6D">
        <w:rPr>
          <w:bCs/>
          <w:sz w:val="20"/>
          <w:szCs w:val="20"/>
        </w:rPr>
        <w:t xml:space="preserve"> and Srinivasan, 2006).</w:t>
      </w:r>
      <w:r w:rsidR="00317690">
        <w:rPr>
          <w:bCs/>
          <w:sz w:val="20"/>
          <w:szCs w:val="20"/>
        </w:rPr>
        <w:t xml:space="preserve"> </w:t>
      </w:r>
    </w:p>
    <w:p w:rsidR="004A0F6D" w:rsidRPr="004A0F6D" w:rsidRDefault="004A0F6D" w:rsidP="00AA540B">
      <w:pPr>
        <w:jc w:val="both"/>
        <w:rPr>
          <w:bCs/>
          <w:sz w:val="20"/>
          <w:szCs w:val="20"/>
        </w:rPr>
      </w:pPr>
    </w:p>
    <w:p w:rsidR="004A0F6D" w:rsidRDefault="004A0F6D" w:rsidP="00AA540B">
      <w:pPr>
        <w:jc w:val="both"/>
        <w:rPr>
          <w:bCs/>
          <w:sz w:val="20"/>
          <w:szCs w:val="20"/>
        </w:rPr>
      </w:pPr>
      <w:r w:rsidRPr="004A0F6D">
        <w:rPr>
          <w:bCs/>
          <w:sz w:val="20"/>
          <w:szCs w:val="20"/>
        </w:rPr>
        <w:t>State dependence refers to temporal effects that arise when the consequence of a previous decision substantially or causally alters the decision-makers’ preferences and/or choice set structure relevant to current (and future) decision(s). Possible reasons for such state-dependence include retention of choices over time due to inertia, satisfaction with choice, and search/opportunity costs involved in switching decisions. Recent studies in the city of Chennai show evidence of state-dependence at three levels: inertia, interaction with LOS variables, and differences across socio-demographic segments (</w:t>
      </w:r>
      <w:proofErr w:type="spellStart"/>
      <w:r w:rsidRPr="004A0F6D">
        <w:rPr>
          <w:bCs/>
          <w:sz w:val="20"/>
          <w:szCs w:val="20"/>
        </w:rPr>
        <w:t>Ramadurai</w:t>
      </w:r>
      <w:proofErr w:type="spellEnd"/>
      <w:r w:rsidRPr="004A0F6D">
        <w:rPr>
          <w:bCs/>
          <w:sz w:val="20"/>
          <w:szCs w:val="20"/>
        </w:rPr>
        <w:t xml:space="preserve"> and Srinivasan, 2006) and may lead to declining public transport and non-motorized shares.</w:t>
      </w:r>
    </w:p>
    <w:p w:rsidR="004A0F6D" w:rsidRPr="004A0F6D" w:rsidRDefault="004A0F6D" w:rsidP="00AA540B">
      <w:pPr>
        <w:jc w:val="both"/>
        <w:rPr>
          <w:bCs/>
          <w:sz w:val="20"/>
          <w:szCs w:val="20"/>
        </w:rPr>
      </w:pPr>
    </w:p>
    <w:p w:rsidR="004A0F6D" w:rsidRDefault="004A0F6D" w:rsidP="00AA540B">
      <w:pPr>
        <w:jc w:val="both"/>
        <w:rPr>
          <w:bCs/>
          <w:sz w:val="20"/>
          <w:szCs w:val="20"/>
        </w:rPr>
      </w:pPr>
      <w:r w:rsidRPr="004A0F6D">
        <w:rPr>
          <w:bCs/>
          <w:sz w:val="20"/>
          <w:szCs w:val="20"/>
        </w:rPr>
        <w:t>Habit persistence on the other hand refers to the influence of delayed or lagged impacts of previously experienced exogenous variables on current choice decisions. For instance, a user may continue to choose a given mode because of habit or unobserved factors (</w:t>
      </w:r>
      <w:r w:rsidR="00A05CC1">
        <w:rPr>
          <w:bCs/>
          <w:sz w:val="20"/>
          <w:szCs w:val="20"/>
        </w:rPr>
        <w:t>e.g.,</w:t>
      </w:r>
      <w:r w:rsidRPr="004A0F6D">
        <w:rPr>
          <w:bCs/>
          <w:sz w:val="20"/>
          <w:szCs w:val="20"/>
        </w:rPr>
        <w:t xml:space="preserve"> sensitivity to comfort or convenience) which may persist over time. For instance, a user may have perceived scheduled modes to be inaccessible in the past, and may continue to avoid that mode based on perception and past experience even after changes to improve accessibility. Similarly, adverse consequences and experience with regard to safety, and reliability experienced in the past may also result in a lagged and intrinsic aversion to certain modes. </w:t>
      </w:r>
    </w:p>
    <w:p w:rsidR="004A0F6D" w:rsidRPr="004A0F6D" w:rsidRDefault="004A0F6D" w:rsidP="00AA540B">
      <w:pPr>
        <w:jc w:val="both"/>
        <w:rPr>
          <w:bCs/>
          <w:sz w:val="20"/>
          <w:szCs w:val="20"/>
        </w:rPr>
      </w:pPr>
    </w:p>
    <w:p w:rsidR="004A0F6D" w:rsidRDefault="004A0F6D" w:rsidP="00AA540B">
      <w:pPr>
        <w:jc w:val="both"/>
        <w:rPr>
          <w:bCs/>
          <w:sz w:val="20"/>
          <w:szCs w:val="20"/>
        </w:rPr>
      </w:pPr>
      <w:r w:rsidRPr="004A0F6D">
        <w:rPr>
          <w:bCs/>
          <w:sz w:val="20"/>
          <w:szCs w:val="20"/>
        </w:rPr>
        <w:t xml:space="preserve">There have been several recent advances within the class of behavioral / decision-theoretic models (Bhat, 2003) enabling more realistic and explicit treatments of uncertainty, dynamics, and heterogeneity in choice. Future developments to deal with behavioral aspects such as knowledge, learning, perception, attitudes, and non compensatory decision rules will facilitate increased applicability of these methods to travel modeling. </w:t>
      </w:r>
    </w:p>
    <w:p w:rsidR="004A0F6D" w:rsidRPr="004A0F6D" w:rsidRDefault="004A0F6D" w:rsidP="00AA540B">
      <w:pPr>
        <w:jc w:val="both"/>
        <w:rPr>
          <w:bCs/>
          <w:sz w:val="20"/>
          <w:szCs w:val="20"/>
        </w:rPr>
      </w:pPr>
    </w:p>
    <w:p w:rsidR="004A0F6D" w:rsidRDefault="004A0F6D" w:rsidP="00AA540B">
      <w:pPr>
        <w:jc w:val="both"/>
        <w:rPr>
          <w:bCs/>
          <w:sz w:val="20"/>
          <w:szCs w:val="20"/>
        </w:rPr>
      </w:pPr>
      <w:r w:rsidRPr="004A0F6D">
        <w:rPr>
          <w:bCs/>
          <w:sz w:val="20"/>
          <w:szCs w:val="20"/>
        </w:rPr>
        <w:lastRenderedPageBreak/>
        <w:t>Other methods such as neural networks, fuzzy logic, and agent-based simulation methods may also be considered for analysis of elemental decisions (Goulias</w:t>
      </w:r>
      <w:r w:rsidR="005554A6">
        <w:rPr>
          <w:bCs/>
          <w:sz w:val="20"/>
          <w:szCs w:val="20"/>
        </w:rPr>
        <w:t xml:space="preserve"> and Kitamura</w:t>
      </w:r>
      <w:r w:rsidRPr="004A0F6D">
        <w:rPr>
          <w:bCs/>
          <w:sz w:val="20"/>
          <w:szCs w:val="20"/>
        </w:rPr>
        <w:t>, 1992). The primary advantage of such methods is their flexibility in representing interactions and specification of fuzzy and ill-formed decision behavior.</w:t>
      </w:r>
      <w:r w:rsidR="00317690">
        <w:rPr>
          <w:bCs/>
          <w:sz w:val="20"/>
          <w:szCs w:val="20"/>
        </w:rPr>
        <w:t xml:space="preserve"> </w:t>
      </w:r>
      <w:r w:rsidRPr="004A0F6D">
        <w:rPr>
          <w:bCs/>
          <w:sz w:val="20"/>
          <w:szCs w:val="20"/>
        </w:rPr>
        <w:t>While they have been proposed in sociology to capture interactions between multiple decision makers with multiple objectives, their applicability and usefulness in the context of urban travel demand is unclear (due to limited applications in transportation and intensive data needs).</w:t>
      </w:r>
    </w:p>
    <w:p w:rsidR="004A0F6D" w:rsidRPr="004A0F6D" w:rsidRDefault="004A0F6D" w:rsidP="00AA540B">
      <w:pPr>
        <w:jc w:val="both"/>
        <w:rPr>
          <w:bCs/>
          <w:sz w:val="20"/>
          <w:szCs w:val="20"/>
        </w:rPr>
      </w:pPr>
    </w:p>
    <w:p w:rsidR="004A0F6D" w:rsidRPr="004A0F6D" w:rsidRDefault="004A0F6D" w:rsidP="00AA540B">
      <w:pPr>
        <w:jc w:val="both"/>
        <w:rPr>
          <w:bCs/>
          <w:sz w:val="20"/>
          <w:szCs w:val="20"/>
        </w:rPr>
      </w:pPr>
      <w:r w:rsidRPr="004A0F6D">
        <w:rPr>
          <w:bCs/>
          <w:sz w:val="20"/>
          <w:szCs w:val="20"/>
        </w:rPr>
        <w:t xml:space="preserve">Of course, models that capture behavioral dynamics do need more data (panel data) than cross sectional methods. Given the rapid changes taking place in developing countries such as India, it would be worthwhile to invest in a panel survey of travel patterns. </w:t>
      </w:r>
    </w:p>
    <w:p w:rsidR="008F5B3E" w:rsidRPr="008F5B3E" w:rsidRDefault="008F5B3E" w:rsidP="00AA540B">
      <w:pPr>
        <w:jc w:val="both"/>
        <w:rPr>
          <w:bCs/>
          <w:szCs w:val="20"/>
        </w:rPr>
      </w:pPr>
    </w:p>
    <w:p w:rsidR="008F5B3E" w:rsidRPr="008F5B3E" w:rsidRDefault="008F5B3E" w:rsidP="00AA540B">
      <w:pPr>
        <w:jc w:val="both"/>
        <w:rPr>
          <w:bCs/>
          <w:szCs w:val="20"/>
        </w:rPr>
      </w:pPr>
    </w:p>
    <w:p w:rsidR="008F5B3E" w:rsidRDefault="004A0F6D" w:rsidP="005D459F">
      <w:pPr>
        <w:numPr>
          <w:ilvl w:val="0"/>
          <w:numId w:val="2"/>
        </w:numPr>
        <w:ind w:left="540" w:hanging="540"/>
        <w:rPr>
          <w:b/>
          <w:smallCaps/>
          <w:szCs w:val="22"/>
        </w:rPr>
      </w:pPr>
      <w:r w:rsidRPr="004A0F6D">
        <w:rPr>
          <w:b/>
          <w:bCs/>
          <w:smallCaps/>
          <w:szCs w:val="22"/>
        </w:rPr>
        <w:t>Summary and Conclusions</w:t>
      </w:r>
    </w:p>
    <w:p w:rsidR="008F5B3E" w:rsidRPr="00A34869" w:rsidRDefault="008F5B3E" w:rsidP="00AA540B">
      <w:pPr>
        <w:jc w:val="both"/>
        <w:rPr>
          <w:b/>
          <w:smallCaps/>
          <w:szCs w:val="22"/>
        </w:rPr>
      </w:pPr>
    </w:p>
    <w:p w:rsidR="004A0F6D" w:rsidRDefault="004A0F6D" w:rsidP="00AA540B">
      <w:pPr>
        <w:jc w:val="both"/>
        <w:rPr>
          <w:bCs/>
          <w:sz w:val="20"/>
          <w:szCs w:val="20"/>
        </w:rPr>
      </w:pPr>
      <w:r w:rsidRPr="004A0F6D">
        <w:rPr>
          <w:bCs/>
          <w:sz w:val="20"/>
          <w:szCs w:val="20"/>
        </w:rPr>
        <w:t xml:space="preserve">Rapid and large-scale changes relating to motorization, economic expansion, employment participation, and resulting changes in activity-travel patterns and land-use are currently occurring in many urban areas in India. Given that motorization and labor markets are not near saturation, these changes are likely to continue over the next decade, leading to more changes and transitions in economic activity, mobility requirements and decisions and system impacts. Meeting the mobility needs in such periods of rapid change and uncertainty presents many challenges and opportunities for improved urban transportation planning and modeling methods. </w:t>
      </w:r>
    </w:p>
    <w:p w:rsidR="004A0F6D" w:rsidRPr="004A0F6D" w:rsidRDefault="004A0F6D" w:rsidP="00AA540B">
      <w:pPr>
        <w:jc w:val="both"/>
        <w:rPr>
          <w:bCs/>
          <w:sz w:val="20"/>
          <w:szCs w:val="20"/>
        </w:rPr>
      </w:pPr>
    </w:p>
    <w:p w:rsidR="004A0F6D" w:rsidRDefault="004A0F6D" w:rsidP="00AA540B">
      <w:pPr>
        <w:jc w:val="both"/>
        <w:rPr>
          <w:bCs/>
          <w:sz w:val="20"/>
          <w:szCs w:val="20"/>
        </w:rPr>
      </w:pPr>
      <w:r w:rsidRPr="004A0F6D">
        <w:rPr>
          <w:bCs/>
          <w:sz w:val="20"/>
          <w:szCs w:val="20"/>
        </w:rPr>
        <w:t>Urban transportation planners face the challenges of explicitly recognizing, understanding and modeling substantial spatial and temporal changes in transportation system, land-use, activity and travel patterns in the planning process (</w:t>
      </w:r>
      <w:proofErr w:type="spellStart"/>
      <w:r w:rsidRPr="004A0F6D">
        <w:rPr>
          <w:bCs/>
          <w:sz w:val="20"/>
          <w:szCs w:val="20"/>
        </w:rPr>
        <w:t>e.g</w:t>
      </w:r>
      <w:proofErr w:type="spellEnd"/>
      <w:r w:rsidRPr="004A0F6D">
        <w:rPr>
          <w:bCs/>
          <w:sz w:val="20"/>
          <w:szCs w:val="20"/>
        </w:rPr>
        <w:t xml:space="preserve"> dynamics in vehicle ownership, activity-travel patterns, network, socio-economics, information and communication technologies, ITS</w:t>
      </w:r>
      <w:r w:rsidR="002F7057">
        <w:rPr>
          <w:bCs/>
          <w:sz w:val="20"/>
          <w:szCs w:val="20"/>
        </w:rPr>
        <w:t>,</w:t>
      </w:r>
      <w:r w:rsidRPr="004A0F6D">
        <w:rPr>
          <w:bCs/>
          <w:sz w:val="20"/>
          <w:szCs w:val="20"/>
        </w:rPr>
        <w:t xml:space="preserve"> etc.). To understand and capture the rapid changes in travel patterns and conditions that are currently underway, richer data and improved modeling frameworks are essential. In particular, data are needed at sufficient temporal and spatial resolution and at a disaggregate level and should be collected at frequent intervals (in contrast to once every 10-20 years).</w:t>
      </w:r>
      <w:r w:rsidR="00317690">
        <w:rPr>
          <w:bCs/>
          <w:sz w:val="20"/>
          <w:szCs w:val="20"/>
        </w:rPr>
        <w:t xml:space="preserve"> </w:t>
      </w:r>
    </w:p>
    <w:p w:rsidR="004A0F6D" w:rsidRPr="004A0F6D" w:rsidRDefault="004A0F6D" w:rsidP="00AA540B">
      <w:pPr>
        <w:jc w:val="both"/>
        <w:rPr>
          <w:bCs/>
          <w:sz w:val="20"/>
          <w:szCs w:val="20"/>
        </w:rPr>
      </w:pPr>
    </w:p>
    <w:p w:rsidR="004A0F6D" w:rsidRDefault="004A0F6D" w:rsidP="00AA540B">
      <w:pPr>
        <w:jc w:val="both"/>
        <w:rPr>
          <w:bCs/>
          <w:sz w:val="20"/>
          <w:szCs w:val="20"/>
        </w:rPr>
      </w:pPr>
      <w:r w:rsidRPr="004A0F6D">
        <w:rPr>
          <w:bCs/>
          <w:sz w:val="20"/>
          <w:szCs w:val="20"/>
        </w:rPr>
        <w:t>Insights and tools to support planning are essential that accommodate: a) realistic behavior and constraints on individuals, b) spatial and dynamic characteristics, c) multimodal network representation, and d) complex and non-linear interactions at various levels (user behavior, network level, and transportation-</w:t>
      </w:r>
      <w:proofErr w:type="spellStart"/>
      <w:r w:rsidRPr="004A0F6D">
        <w:rPr>
          <w:bCs/>
          <w:sz w:val="20"/>
          <w:szCs w:val="20"/>
        </w:rPr>
        <w:t>landuse</w:t>
      </w:r>
      <w:proofErr w:type="spellEnd"/>
      <w:r w:rsidRPr="004A0F6D">
        <w:rPr>
          <w:bCs/>
          <w:sz w:val="20"/>
          <w:szCs w:val="20"/>
        </w:rPr>
        <w:t xml:space="preserve"> interactions). To meet these challenges, there is a need to develop, implement and validate a set of methodologies and models for activity-based urban transportation systems planning that:</w:t>
      </w:r>
    </w:p>
    <w:p w:rsidR="004A0F6D" w:rsidRPr="004A0F6D" w:rsidRDefault="004A0F6D" w:rsidP="00AA540B">
      <w:pPr>
        <w:jc w:val="both"/>
        <w:rPr>
          <w:bCs/>
          <w:sz w:val="20"/>
          <w:szCs w:val="20"/>
        </w:rPr>
      </w:pPr>
    </w:p>
    <w:p w:rsidR="004A0F6D" w:rsidRPr="004A0F6D" w:rsidRDefault="004A0F6D" w:rsidP="00AA540B">
      <w:pPr>
        <w:numPr>
          <w:ilvl w:val="0"/>
          <w:numId w:val="14"/>
        </w:numPr>
        <w:tabs>
          <w:tab w:val="clear" w:pos="720"/>
          <w:tab w:val="num" w:pos="360"/>
        </w:tabs>
        <w:ind w:left="360"/>
        <w:jc w:val="both"/>
        <w:rPr>
          <w:bCs/>
          <w:sz w:val="20"/>
          <w:szCs w:val="20"/>
        </w:rPr>
      </w:pPr>
      <w:r w:rsidRPr="004A0F6D">
        <w:rPr>
          <w:bCs/>
          <w:sz w:val="20"/>
          <w:szCs w:val="20"/>
        </w:rPr>
        <w:t>Capture dynamics (short-term to long-term), spatial, behavioral and interpersonal characteristics in activity-travel behavior corresponding to urban areas with rapid changes in economy, technology and motorization levels.</w:t>
      </w:r>
    </w:p>
    <w:p w:rsidR="004A0F6D" w:rsidRPr="004A0F6D" w:rsidRDefault="004A0F6D" w:rsidP="00AA540B">
      <w:pPr>
        <w:numPr>
          <w:ilvl w:val="0"/>
          <w:numId w:val="14"/>
        </w:numPr>
        <w:tabs>
          <w:tab w:val="clear" w:pos="720"/>
          <w:tab w:val="num" w:pos="360"/>
        </w:tabs>
        <w:ind w:left="360"/>
        <w:jc w:val="both"/>
        <w:rPr>
          <w:bCs/>
          <w:sz w:val="20"/>
          <w:szCs w:val="20"/>
        </w:rPr>
      </w:pPr>
      <w:r w:rsidRPr="004A0F6D">
        <w:rPr>
          <w:bCs/>
          <w:sz w:val="20"/>
          <w:szCs w:val="20"/>
        </w:rPr>
        <w:t>Develop a set of computationally efficient modeling tools and techniques for large-dimensional spatial, dynamic and activity based models for planning</w:t>
      </w:r>
    </w:p>
    <w:p w:rsidR="004A0F6D" w:rsidRPr="004A0F6D" w:rsidRDefault="004A0F6D" w:rsidP="00AA540B">
      <w:pPr>
        <w:numPr>
          <w:ilvl w:val="0"/>
          <w:numId w:val="14"/>
        </w:numPr>
        <w:tabs>
          <w:tab w:val="clear" w:pos="720"/>
          <w:tab w:val="num" w:pos="360"/>
        </w:tabs>
        <w:ind w:left="360"/>
        <w:jc w:val="both"/>
        <w:rPr>
          <w:bCs/>
          <w:sz w:val="20"/>
          <w:szCs w:val="20"/>
        </w:rPr>
      </w:pPr>
      <w:r w:rsidRPr="004A0F6D">
        <w:rPr>
          <w:bCs/>
          <w:sz w:val="20"/>
          <w:szCs w:val="20"/>
        </w:rPr>
        <w:lastRenderedPageBreak/>
        <w:t>Incorporates the role of advanced information and communication technologies and Intelligent Transportation Systems in the context of urban transportation planning</w:t>
      </w:r>
    </w:p>
    <w:p w:rsidR="004A0F6D" w:rsidRPr="004A0F6D" w:rsidRDefault="004A0F6D" w:rsidP="00AA540B">
      <w:pPr>
        <w:numPr>
          <w:ilvl w:val="0"/>
          <w:numId w:val="14"/>
        </w:numPr>
        <w:tabs>
          <w:tab w:val="clear" w:pos="720"/>
          <w:tab w:val="num" w:pos="360"/>
        </w:tabs>
        <w:ind w:left="360"/>
        <w:jc w:val="both"/>
        <w:rPr>
          <w:bCs/>
          <w:sz w:val="20"/>
          <w:szCs w:val="20"/>
        </w:rPr>
      </w:pPr>
      <w:r w:rsidRPr="004A0F6D">
        <w:rPr>
          <w:bCs/>
          <w:sz w:val="20"/>
          <w:szCs w:val="20"/>
        </w:rPr>
        <w:t>Account for multimodal traveler behavior and develop associated network algorithms</w:t>
      </w:r>
    </w:p>
    <w:p w:rsidR="004A0F6D" w:rsidRPr="004A0F6D" w:rsidRDefault="004A0F6D" w:rsidP="00AA540B">
      <w:pPr>
        <w:numPr>
          <w:ilvl w:val="0"/>
          <w:numId w:val="14"/>
        </w:numPr>
        <w:tabs>
          <w:tab w:val="clear" w:pos="720"/>
          <w:tab w:val="num" w:pos="360"/>
        </w:tabs>
        <w:ind w:left="360"/>
        <w:jc w:val="both"/>
        <w:rPr>
          <w:bCs/>
          <w:sz w:val="20"/>
          <w:szCs w:val="20"/>
        </w:rPr>
      </w:pPr>
      <w:r w:rsidRPr="004A0F6D">
        <w:rPr>
          <w:bCs/>
          <w:sz w:val="20"/>
          <w:szCs w:val="20"/>
        </w:rPr>
        <w:t>Identification and development of pro-active demand management strategies and coordination with supply side measures with multiple planning objectives of demand growth, congestion management, and meeting mobility needs.</w:t>
      </w:r>
    </w:p>
    <w:p w:rsidR="004A0F6D" w:rsidRDefault="004A0F6D" w:rsidP="00AA540B">
      <w:pPr>
        <w:numPr>
          <w:ilvl w:val="0"/>
          <w:numId w:val="14"/>
        </w:numPr>
        <w:tabs>
          <w:tab w:val="clear" w:pos="720"/>
          <w:tab w:val="num" w:pos="360"/>
        </w:tabs>
        <w:ind w:left="360"/>
        <w:jc w:val="both"/>
        <w:rPr>
          <w:bCs/>
          <w:sz w:val="20"/>
          <w:szCs w:val="20"/>
        </w:rPr>
      </w:pPr>
      <w:r w:rsidRPr="004A0F6D">
        <w:rPr>
          <w:bCs/>
          <w:sz w:val="20"/>
          <w:szCs w:val="20"/>
        </w:rPr>
        <w:t>Develop a GIS-based decision-support platform integrated with dynamic modeling tools for evaluating short-term and long-term planning and transportation demand management strategies</w:t>
      </w:r>
      <w:r w:rsidR="00317690">
        <w:rPr>
          <w:bCs/>
          <w:sz w:val="20"/>
          <w:szCs w:val="20"/>
        </w:rPr>
        <w:t xml:space="preserve"> </w:t>
      </w:r>
    </w:p>
    <w:p w:rsidR="004A0F6D" w:rsidRPr="004A0F6D" w:rsidRDefault="004A0F6D" w:rsidP="00AA540B">
      <w:pPr>
        <w:ind w:left="360"/>
        <w:jc w:val="both"/>
        <w:rPr>
          <w:bCs/>
          <w:sz w:val="20"/>
          <w:szCs w:val="20"/>
        </w:rPr>
      </w:pPr>
    </w:p>
    <w:p w:rsidR="004A0F6D" w:rsidRPr="004A0F6D" w:rsidRDefault="004A0F6D" w:rsidP="00AA540B">
      <w:pPr>
        <w:jc w:val="both"/>
        <w:rPr>
          <w:bCs/>
          <w:sz w:val="20"/>
          <w:szCs w:val="20"/>
        </w:rPr>
      </w:pPr>
      <w:r w:rsidRPr="004A0F6D">
        <w:rPr>
          <w:bCs/>
          <w:sz w:val="20"/>
          <w:szCs w:val="20"/>
        </w:rPr>
        <w:t>From a planning perspective comprehensive and contingency planning methods based on least cost principles may prove to be valuable in developing countries particularly during transition periods. While it is tempting to try quick-fixes such as local capacity additions which may provide symptomatic relief in the short run, the importance of concerted efforts in the long-run on data collection, improved analysis techniques and better decision support tools cannot be emphasized enough. In particular, substantial investments in research and development are needed in the next decade towards better data and understanding, and the development of improved analysis methods and planning practice in developing countries.</w:t>
      </w:r>
    </w:p>
    <w:p w:rsidR="00D54AF1" w:rsidRPr="008F5B3E" w:rsidRDefault="00D54AF1" w:rsidP="00AA540B">
      <w:pPr>
        <w:jc w:val="both"/>
        <w:rPr>
          <w:b/>
          <w:smallCaps/>
          <w:szCs w:val="22"/>
        </w:rPr>
      </w:pPr>
    </w:p>
    <w:p w:rsidR="00D54AF1" w:rsidRDefault="00D54AF1" w:rsidP="00AA540B">
      <w:pPr>
        <w:jc w:val="both"/>
        <w:rPr>
          <w:b/>
          <w:smallCaps/>
          <w:szCs w:val="22"/>
        </w:rPr>
      </w:pPr>
    </w:p>
    <w:p w:rsidR="001E1686" w:rsidRPr="00691105" w:rsidRDefault="001E1686" w:rsidP="005D459F">
      <w:pPr>
        <w:rPr>
          <w:b/>
          <w:smallCaps/>
          <w:szCs w:val="22"/>
        </w:rPr>
      </w:pPr>
      <w:r w:rsidRPr="00691105">
        <w:rPr>
          <w:b/>
          <w:smallCaps/>
          <w:szCs w:val="22"/>
        </w:rPr>
        <w:t>References</w:t>
      </w:r>
    </w:p>
    <w:p w:rsidR="00691105" w:rsidRPr="00691105" w:rsidRDefault="00691105" w:rsidP="00AA540B">
      <w:pPr>
        <w:jc w:val="both"/>
        <w:rPr>
          <w:b/>
          <w:szCs w:val="22"/>
        </w:rPr>
      </w:pPr>
    </w:p>
    <w:p w:rsidR="004A0F6D" w:rsidRPr="004A0F6D" w:rsidRDefault="00CE19EE" w:rsidP="00AA540B">
      <w:pPr>
        <w:ind w:left="360" w:hanging="360"/>
        <w:jc w:val="both"/>
        <w:rPr>
          <w:sz w:val="20"/>
          <w:szCs w:val="20"/>
        </w:rPr>
      </w:pPr>
      <w:proofErr w:type="spellStart"/>
      <w:r>
        <w:rPr>
          <w:sz w:val="20"/>
          <w:szCs w:val="20"/>
        </w:rPr>
        <w:t>Agrawal</w:t>
      </w:r>
      <w:proofErr w:type="spellEnd"/>
      <w:r>
        <w:rPr>
          <w:sz w:val="20"/>
          <w:szCs w:val="20"/>
        </w:rPr>
        <w:t xml:space="preserve">, O.P., 2004. </w:t>
      </w:r>
      <w:proofErr w:type="gramStart"/>
      <w:r>
        <w:rPr>
          <w:sz w:val="20"/>
          <w:szCs w:val="20"/>
        </w:rPr>
        <w:t>Framework for a national urban transportation policy.</w:t>
      </w:r>
      <w:proofErr w:type="gramEnd"/>
      <w:r w:rsidR="004A0F6D" w:rsidRPr="004A0F6D">
        <w:rPr>
          <w:sz w:val="20"/>
          <w:szCs w:val="20"/>
        </w:rPr>
        <w:t xml:space="preserve"> </w:t>
      </w:r>
      <w:proofErr w:type="gramStart"/>
      <w:r>
        <w:rPr>
          <w:sz w:val="20"/>
          <w:szCs w:val="20"/>
        </w:rPr>
        <w:t xml:space="preserve">Presented at: </w:t>
      </w:r>
      <w:r w:rsidRPr="00FA622F">
        <w:rPr>
          <w:i/>
          <w:sz w:val="20"/>
          <w:szCs w:val="20"/>
        </w:rPr>
        <w:t>3</w:t>
      </w:r>
      <w:r w:rsidRPr="00FA622F">
        <w:rPr>
          <w:i/>
          <w:sz w:val="20"/>
          <w:szCs w:val="20"/>
          <w:vertAlign w:val="superscript"/>
        </w:rPr>
        <w:t>rd</w:t>
      </w:r>
      <w:r w:rsidRPr="00FA622F">
        <w:rPr>
          <w:i/>
          <w:sz w:val="20"/>
          <w:szCs w:val="20"/>
        </w:rPr>
        <w:t xml:space="preserve"> </w:t>
      </w:r>
      <w:r w:rsidR="004A0F6D" w:rsidRPr="00FA622F">
        <w:rPr>
          <w:i/>
          <w:sz w:val="20"/>
          <w:szCs w:val="20"/>
        </w:rPr>
        <w:t>Workshop on Land use, Transportation and the Enviro</w:t>
      </w:r>
      <w:r w:rsidRPr="00FA622F">
        <w:rPr>
          <w:i/>
          <w:sz w:val="20"/>
          <w:szCs w:val="20"/>
        </w:rPr>
        <w:t>nment, ASCI</w:t>
      </w:r>
      <w:r>
        <w:rPr>
          <w:sz w:val="20"/>
          <w:szCs w:val="20"/>
        </w:rPr>
        <w:t>.</w:t>
      </w:r>
      <w:proofErr w:type="gramEnd"/>
      <w:r w:rsidR="004A0F6D" w:rsidRPr="004A0F6D">
        <w:rPr>
          <w:sz w:val="20"/>
          <w:szCs w:val="20"/>
        </w:rPr>
        <w:t xml:space="preserve"> Hyderabad,</w:t>
      </w:r>
      <w:r>
        <w:rPr>
          <w:sz w:val="20"/>
          <w:szCs w:val="20"/>
        </w:rPr>
        <w:t xml:space="preserve"> India,</w:t>
      </w:r>
      <w:r w:rsidR="004A0F6D" w:rsidRPr="004A0F6D">
        <w:rPr>
          <w:sz w:val="20"/>
          <w:szCs w:val="20"/>
        </w:rPr>
        <w:t xml:space="preserve"> January 2004</w:t>
      </w:r>
      <w:r>
        <w:rPr>
          <w:sz w:val="20"/>
          <w:szCs w:val="20"/>
        </w:rPr>
        <w:t>.</w:t>
      </w:r>
    </w:p>
    <w:p w:rsidR="004A0F6D" w:rsidRPr="004A0F6D" w:rsidRDefault="00CE19EE" w:rsidP="00AA540B">
      <w:pPr>
        <w:ind w:left="360" w:hanging="360"/>
        <w:jc w:val="both"/>
        <w:rPr>
          <w:sz w:val="20"/>
          <w:szCs w:val="20"/>
        </w:rPr>
      </w:pPr>
      <w:proofErr w:type="spellStart"/>
      <w:r>
        <w:rPr>
          <w:sz w:val="20"/>
          <w:szCs w:val="20"/>
        </w:rPr>
        <w:t>Agrawal</w:t>
      </w:r>
      <w:proofErr w:type="spellEnd"/>
      <w:r>
        <w:rPr>
          <w:sz w:val="20"/>
          <w:szCs w:val="20"/>
        </w:rPr>
        <w:t xml:space="preserve">, O.P., 2006. </w:t>
      </w:r>
      <w:proofErr w:type="gramStart"/>
      <w:r>
        <w:rPr>
          <w:sz w:val="20"/>
          <w:szCs w:val="20"/>
        </w:rPr>
        <w:t>Urban Transport.</w:t>
      </w:r>
      <w:proofErr w:type="gramEnd"/>
      <w:r>
        <w:rPr>
          <w:sz w:val="20"/>
          <w:szCs w:val="20"/>
        </w:rPr>
        <w:t xml:space="preserve"> In:</w:t>
      </w:r>
      <w:r w:rsidR="004A0F6D" w:rsidRPr="004A0F6D">
        <w:rPr>
          <w:sz w:val="20"/>
          <w:szCs w:val="20"/>
        </w:rPr>
        <w:t xml:space="preserve"> </w:t>
      </w:r>
      <w:r w:rsidR="004A0F6D" w:rsidRPr="00CE19EE">
        <w:rPr>
          <w:i/>
          <w:sz w:val="20"/>
          <w:szCs w:val="20"/>
        </w:rPr>
        <w:t>I</w:t>
      </w:r>
      <w:r w:rsidRPr="00CE19EE">
        <w:rPr>
          <w:i/>
          <w:sz w:val="20"/>
          <w:szCs w:val="20"/>
        </w:rPr>
        <w:t>ndia Infrastructure Report 2006</w:t>
      </w:r>
      <w:r>
        <w:rPr>
          <w:sz w:val="20"/>
          <w:szCs w:val="20"/>
        </w:rPr>
        <w:t>.</w:t>
      </w:r>
      <w:r w:rsidR="004A0F6D" w:rsidRPr="004A0F6D">
        <w:rPr>
          <w:sz w:val="20"/>
          <w:szCs w:val="20"/>
        </w:rPr>
        <w:t xml:space="preserve"> </w:t>
      </w:r>
      <w:proofErr w:type="gramStart"/>
      <w:r w:rsidR="00FA622F">
        <w:rPr>
          <w:sz w:val="20"/>
          <w:szCs w:val="20"/>
        </w:rPr>
        <w:t>p</w:t>
      </w:r>
      <w:r>
        <w:rPr>
          <w:sz w:val="20"/>
          <w:szCs w:val="20"/>
        </w:rPr>
        <w:t>p.106-128</w:t>
      </w:r>
      <w:proofErr w:type="gramEnd"/>
      <w:r>
        <w:rPr>
          <w:sz w:val="20"/>
          <w:szCs w:val="20"/>
        </w:rPr>
        <w:t>.</w:t>
      </w:r>
      <w:r w:rsidR="004A0F6D" w:rsidRPr="004A0F6D">
        <w:rPr>
          <w:sz w:val="20"/>
          <w:szCs w:val="20"/>
        </w:rPr>
        <w:t xml:space="preserve"> </w:t>
      </w:r>
    </w:p>
    <w:p w:rsidR="004A0F6D" w:rsidRPr="004A0F6D" w:rsidRDefault="004A0F6D" w:rsidP="00AA540B">
      <w:pPr>
        <w:ind w:left="360" w:hanging="360"/>
        <w:jc w:val="both"/>
        <w:rPr>
          <w:sz w:val="20"/>
          <w:szCs w:val="20"/>
        </w:rPr>
      </w:pPr>
      <w:proofErr w:type="gramStart"/>
      <w:r w:rsidRPr="004A0F6D">
        <w:rPr>
          <w:sz w:val="20"/>
          <w:szCs w:val="20"/>
        </w:rPr>
        <w:t>ACMA</w:t>
      </w:r>
      <w:r w:rsidR="00CE19EE">
        <w:rPr>
          <w:sz w:val="20"/>
          <w:szCs w:val="20"/>
        </w:rPr>
        <w:t>, 2002</w:t>
      </w:r>
      <w:r w:rsidRPr="004A0F6D">
        <w:rPr>
          <w:sz w:val="20"/>
          <w:szCs w:val="20"/>
        </w:rPr>
        <w:t>.</w:t>
      </w:r>
      <w:proofErr w:type="gramEnd"/>
      <w:r w:rsidR="00CE19EE">
        <w:rPr>
          <w:sz w:val="20"/>
          <w:szCs w:val="20"/>
        </w:rPr>
        <w:t xml:space="preserve"> </w:t>
      </w:r>
      <w:r w:rsidRPr="00534E77">
        <w:rPr>
          <w:i/>
          <w:sz w:val="20"/>
          <w:szCs w:val="20"/>
        </w:rPr>
        <w:t>Facts and Figures: Autom</w:t>
      </w:r>
      <w:r w:rsidR="00534E77" w:rsidRPr="00534E77">
        <w:rPr>
          <w:i/>
          <w:sz w:val="20"/>
          <w:szCs w:val="20"/>
        </w:rPr>
        <w:t>otive Industry of India 2001–02</w:t>
      </w:r>
      <w:r w:rsidR="00534E77">
        <w:rPr>
          <w:sz w:val="20"/>
          <w:szCs w:val="20"/>
        </w:rPr>
        <w:t>.</w:t>
      </w:r>
      <w:r w:rsidRPr="004A0F6D">
        <w:rPr>
          <w:sz w:val="20"/>
          <w:szCs w:val="20"/>
        </w:rPr>
        <w:t xml:space="preserve"> </w:t>
      </w:r>
      <w:r w:rsidR="00534E77">
        <w:rPr>
          <w:sz w:val="20"/>
          <w:szCs w:val="20"/>
        </w:rPr>
        <w:t xml:space="preserve">New Delhi: </w:t>
      </w:r>
      <w:r w:rsidRPr="004A0F6D">
        <w:rPr>
          <w:sz w:val="20"/>
          <w:szCs w:val="20"/>
        </w:rPr>
        <w:t>Automotive Component Manufacturers Associ</w:t>
      </w:r>
      <w:r w:rsidR="00FA622F">
        <w:rPr>
          <w:sz w:val="20"/>
          <w:szCs w:val="20"/>
        </w:rPr>
        <w:t>ation of India.</w:t>
      </w:r>
      <w:r w:rsidR="00534E77">
        <w:rPr>
          <w:sz w:val="20"/>
          <w:szCs w:val="20"/>
        </w:rPr>
        <w:t xml:space="preserve"> </w:t>
      </w:r>
    </w:p>
    <w:p w:rsidR="004A0F6D" w:rsidRPr="004A0F6D" w:rsidRDefault="00BB3F6B" w:rsidP="00AA540B">
      <w:pPr>
        <w:ind w:left="360" w:hanging="360"/>
        <w:jc w:val="both"/>
        <w:rPr>
          <w:sz w:val="20"/>
          <w:szCs w:val="20"/>
        </w:rPr>
      </w:pPr>
      <w:r>
        <w:rPr>
          <w:sz w:val="20"/>
          <w:szCs w:val="20"/>
        </w:rPr>
        <w:t>Bosworth, B. and Collins, S.</w:t>
      </w:r>
      <w:r w:rsidR="004A0F6D" w:rsidRPr="004A0F6D">
        <w:rPr>
          <w:sz w:val="20"/>
          <w:szCs w:val="20"/>
        </w:rPr>
        <w:t>M.</w:t>
      </w:r>
      <w:r>
        <w:rPr>
          <w:sz w:val="20"/>
          <w:szCs w:val="20"/>
        </w:rPr>
        <w:t>, 2008. Accounting for growth: c</w:t>
      </w:r>
      <w:r w:rsidR="004A0F6D" w:rsidRPr="004A0F6D">
        <w:rPr>
          <w:sz w:val="20"/>
          <w:szCs w:val="20"/>
        </w:rPr>
        <w:t xml:space="preserve">omparing China and India. </w:t>
      </w:r>
      <w:proofErr w:type="gramStart"/>
      <w:r w:rsidR="004A0F6D" w:rsidRPr="00BB3F6B">
        <w:rPr>
          <w:i/>
          <w:sz w:val="20"/>
          <w:szCs w:val="20"/>
        </w:rPr>
        <w:t>Journal of Economic Perspectives</w:t>
      </w:r>
      <w:r>
        <w:rPr>
          <w:sz w:val="20"/>
          <w:szCs w:val="20"/>
        </w:rPr>
        <w:t>, 22(1), pp.45-66.</w:t>
      </w:r>
      <w:proofErr w:type="gramEnd"/>
    </w:p>
    <w:p w:rsidR="004A0F6D" w:rsidRPr="004A0F6D" w:rsidRDefault="00BB3F6B" w:rsidP="00AA540B">
      <w:pPr>
        <w:ind w:left="360" w:hanging="360"/>
        <w:jc w:val="both"/>
        <w:rPr>
          <w:sz w:val="20"/>
          <w:szCs w:val="20"/>
        </w:rPr>
      </w:pPr>
      <w:proofErr w:type="gramStart"/>
      <w:r>
        <w:rPr>
          <w:sz w:val="20"/>
          <w:szCs w:val="20"/>
        </w:rPr>
        <w:t xml:space="preserve">Ben-Akiva, M., </w:t>
      </w:r>
      <w:proofErr w:type="spellStart"/>
      <w:r>
        <w:rPr>
          <w:sz w:val="20"/>
          <w:szCs w:val="20"/>
        </w:rPr>
        <w:t>Lerman</w:t>
      </w:r>
      <w:proofErr w:type="spellEnd"/>
      <w:r>
        <w:rPr>
          <w:sz w:val="20"/>
          <w:szCs w:val="20"/>
        </w:rPr>
        <w:t>, S.R., 1985.</w:t>
      </w:r>
      <w:proofErr w:type="gramEnd"/>
      <w:r w:rsidR="004A0F6D" w:rsidRPr="004A0F6D">
        <w:rPr>
          <w:sz w:val="20"/>
          <w:szCs w:val="20"/>
        </w:rPr>
        <w:t xml:space="preserve"> </w:t>
      </w:r>
      <w:r w:rsidR="004A0F6D" w:rsidRPr="00BB3F6B">
        <w:rPr>
          <w:i/>
          <w:sz w:val="20"/>
          <w:szCs w:val="20"/>
        </w:rPr>
        <w:t>Discrete Choice Analysis: Theory and Application to Travel Demand</w:t>
      </w:r>
      <w:r>
        <w:rPr>
          <w:sz w:val="20"/>
          <w:szCs w:val="20"/>
        </w:rPr>
        <w:t xml:space="preserve">. </w:t>
      </w:r>
      <w:r w:rsidRPr="004A0F6D">
        <w:rPr>
          <w:sz w:val="20"/>
          <w:szCs w:val="20"/>
        </w:rPr>
        <w:t>Cambridge</w:t>
      </w:r>
      <w:r>
        <w:rPr>
          <w:sz w:val="20"/>
          <w:szCs w:val="20"/>
        </w:rPr>
        <w:t>: MIT Press.</w:t>
      </w:r>
    </w:p>
    <w:p w:rsidR="004A0F6D" w:rsidRPr="004A0F6D" w:rsidRDefault="004A0F6D" w:rsidP="00AA540B">
      <w:pPr>
        <w:ind w:left="360" w:hanging="360"/>
        <w:jc w:val="both"/>
        <w:rPr>
          <w:sz w:val="20"/>
          <w:szCs w:val="20"/>
        </w:rPr>
      </w:pPr>
      <w:r w:rsidRPr="004A0F6D">
        <w:rPr>
          <w:sz w:val="20"/>
          <w:szCs w:val="20"/>
        </w:rPr>
        <w:t>Bhat, C.R.</w:t>
      </w:r>
      <w:r w:rsidR="00BB3F6B">
        <w:rPr>
          <w:sz w:val="20"/>
          <w:szCs w:val="20"/>
        </w:rPr>
        <w:t xml:space="preserve">, 2003. </w:t>
      </w:r>
      <w:proofErr w:type="gramStart"/>
      <w:r w:rsidRPr="004A0F6D">
        <w:rPr>
          <w:sz w:val="20"/>
          <w:szCs w:val="20"/>
        </w:rPr>
        <w:t>Random Utility-Based Discrete Choice Mo</w:t>
      </w:r>
      <w:r w:rsidR="00BB3F6B">
        <w:rPr>
          <w:sz w:val="20"/>
          <w:szCs w:val="20"/>
        </w:rPr>
        <w:t>dels for Travel Demand Analysis.</w:t>
      </w:r>
      <w:proofErr w:type="gramEnd"/>
      <w:r w:rsidR="00BB3F6B">
        <w:rPr>
          <w:sz w:val="20"/>
          <w:szCs w:val="20"/>
        </w:rPr>
        <w:t xml:space="preserve"> In: </w:t>
      </w:r>
      <w:r w:rsidR="00BB3F6B" w:rsidRPr="004A0F6D">
        <w:rPr>
          <w:sz w:val="20"/>
          <w:szCs w:val="20"/>
        </w:rPr>
        <w:t>K.</w:t>
      </w:r>
      <w:r w:rsidR="00332756">
        <w:rPr>
          <w:sz w:val="20"/>
          <w:szCs w:val="20"/>
        </w:rPr>
        <w:t>G.</w:t>
      </w:r>
      <w:r w:rsidR="00BB3F6B" w:rsidRPr="004A0F6D">
        <w:rPr>
          <w:sz w:val="20"/>
          <w:szCs w:val="20"/>
        </w:rPr>
        <w:t xml:space="preserve"> Goulias</w:t>
      </w:r>
      <w:r w:rsidR="00BB3F6B">
        <w:rPr>
          <w:sz w:val="20"/>
          <w:szCs w:val="20"/>
        </w:rPr>
        <w:t xml:space="preserve">, ed. </w:t>
      </w:r>
      <w:r w:rsidRPr="00BB3F6B">
        <w:rPr>
          <w:i/>
          <w:sz w:val="20"/>
          <w:szCs w:val="20"/>
        </w:rPr>
        <w:t>Transportation Systems Planning: Methods and Applications</w:t>
      </w:r>
      <w:r w:rsidRPr="004A0F6D">
        <w:rPr>
          <w:sz w:val="20"/>
          <w:szCs w:val="20"/>
        </w:rPr>
        <w:t xml:space="preserve">, </w:t>
      </w:r>
      <w:r w:rsidR="00FD03F5">
        <w:rPr>
          <w:sz w:val="20"/>
          <w:szCs w:val="20"/>
        </w:rPr>
        <w:t>USA:</w:t>
      </w:r>
      <w:r w:rsidRPr="004A0F6D">
        <w:rPr>
          <w:sz w:val="20"/>
          <w:szCs w:val="20"/>
        </w:rPr>
        <w:t xml:space="preserve"> </w:t>
      </w:r>
      <w:r w:rsidR="00FD03F5">
        <w:rPr>
          <w:sz w:val="20"/>
          <w:szCs w:val="20"/>
        </w:rPr>
        <w:t xml:space="preserve">CRC Press. </w:t>
      </w:r>
      <w:proofErr w:type="gramStart"/>
      <w:r w:rsidR="00FD03F5">
        <w:rPr>
          <w:sz w:val="20"/>
          <w:szCs w:val="20"/>
        </w:rPr>
        <w:t>Ch.10.</w:t>
      </w:r>
      <w:proofErr w:type="gramEnd"/>
    </w:p>
    <w:p w:rsidR="004A0F6D" w:rsidRPr="004A0F6D" w:rsidRDefault="004A0F6D" w:rsidP="00AA540B">
      <w:pPr>
        <w:ind w:left="360" w:hanging="360"/>
        <w:jc w:val="both"/>
        <w:rPr>
          <w:sz w:val="20"/>
          <w:szCs w:val="20"/>
        </w:rPr>
      </w:pPr>
      <w:proofErr w:type="gramStart"/>
      <w:r w:rsidRPr="004A0F6D">
        <w:rPr>
          <w:sz w:val="20"/>
          <w:szCs w:val="20"/>
        </w:rPr>
        <w:t>Central Pollution Control Board</w:t>
      </w:r>
      <w:r w:rsidR="00FD03F5">
        <w:rPr>
          <w:sz w:val="20"/>
          <w:szCs w:val="20"/>
        </w:rPr>
        <w:t>, 1996.</w:t>
      </w:r>
      <w:proofErr w:type="gramEnd"/>
      <w:r w:rsidR="00FD03F5">
        <w:rPr>
          <w:sz w:val="20"/>
          <w:szCs w:val="20"/>
        </w:rPr>
        <w:t xml:space="preserve"> </w:t>
      </w:r>
      <w:proofErr w:type="gramStart"/>
      <w:r w:rsidR="00FD03F5" w:rsidRPr="00FA622F">
        <w:rPr>
          <w:i/>
          <w:sz w:val="20"/>
          <w:szCs w:val="20"/>
        </w:rPr>
        <w:t>Urban statistics</w:t>
      </w:r>
      <w:r w:rsidR="00FD03F5">
        <w:rPr>
          <w:sz w:val="20"/>
          <w:szCs w:val="20"/>
        </w:rPr>
        <w:t>.</w:t>
      </w:r>
      <w:proofErr w:type="gramEnd"/>
      <w:r w:rsidRPr="004A0F6D">
        <w:rPr>
          <w:sz w:val="20"/>
          <w:szCs w:val="20"/>
        </w:rPr>
        <w:t xml:space="preserve"> New Delh</w:t>
      </w:r>
      <w:r w:rsidR="00FD03F5">
        <w:rPr>
          <w:sz w:val="20"/>
          <w:szCs w:val="20"/>
        </w:rPr>
        <w:t>i:</w:t>
      </w:r>
      <w:r w:rsidRPr="004A0F6D">
        <w:rPr>
          <w:sz w:val="20"/>
          <w:szCs w:val="20"/>
        </w:rPr>
        <w:t xml:space="preserve"> Town and Country Planning Organization, Ministry of Urban Affairs and Employ</w:t>
      </w:r>
      <w:r w:rsidR="00FD03F5">
        <w:rPr>
          <w:sz w:val="20"/>
          <w:szCs w:val="20"/>
        </w:rPr>
        <w:t>ment, Government of India.</w:t>
      </w:r>
    </w:p>
    <w:p w:rsidR="004A0F6D" w:rsidRPr="004A0F6D" w:rsidRDefault="00FD03F5" w:rsidP="00AA540B">
      <w:pPr>
        <w:ind w:left="360" w:hanging="360"/>
        <w:jc w:val="both"/>
        <w:rPr>
          <w:sz w:val="20"/>
          <w:szCs w:val="20"/>
        </w:rPr>
      </w:pPr>
      <w:proofErr w:type="gramStart"/>
      <w:r>
        <w:rPr>
          <w:sz w:val="20"/>
          <w:szCs w:val="20"/>
        </w:rPr>
        <w:t>Clarke, M., Dix, M. and</w:t>
      </w:r>
      <w:r w:rsidR="004A0F6D" w:rsidRPr="004A0F6D">
        <w:rPr>
          <w:sz w:val="20"/>
          <w:szCs w:val="20"/>
        </w:rPr>
        <w:t xml:space="preserve"> Goodwin, P.</w:t>
      </w:r>
      <w:r>
        <w:rPr>
          <w:sz w:val="20"/>
          <w:szCs w:val="20"/>
        </w:rPr>
        <w:t>,</w:t>
      </w:r>
      <w:r w:rsidR="004C5429">
        <w:rPr>
          <w:sz w:val="20"/>
          <w:szCs w:val="20"/>
        </w:rPr>
        <w:t xml:space="preserve"> 1982.</w:t>
      </w:r>
      <w:proofErr w:type="gramEnd"/>
      <w:r>
        <w:rPr>
          <w:sz w:val="20"/>
          <w:szCs w:val="20"/>
        </w:rPr>
        <w:t xml:space="preserve"> </w:t>
      </w:r>
      <w:r w:rsidR="004A0F6D" w:rsidRPr="004A0F6D">
        <w:rPr>
          <w:sz w:val="20"/>
          <w:szCs w:val="20"/>
        </w:rPr>
        <w:t>Some issues on dynamics i</w:t>
      </w:r>
      <w:r>
        <w:rPr>
          <w:sz w:val="20"/>
          <w:szCs w:val="20"/>
        </w:rPr>
        <w:t>n forecasting travel behavior—a discussion paper.</w:t>
      </w:r>
      <w:r w:rsidR="004A0F6D" w:rsidRPr="004A0F6D">
        <w:rPr>
          <w:sz w:val="20"/>
          <w:szCs w:val="20"/>
        </w:rPr>
        <w:t xml:space="preserve"> </w:t>
      </w:r>
      <w:proofErr w:type="gramStart"/>
      <w:r w:rsidR="004A0F6D" w:rsidRPr="00FD03F5">
        <w:rPr>
          <w:i/>
          <w:sz w:val="20"/>
          <w:szCs w:val="20"/>
        </w:rPr>
        <w:t>Transportation</w:t>
      </w:r>
      <w:r w:rsidR="004A0F6D" w:rsidRPr="004A0F6D">
        <w:rPr>
          <w:sz w:val="20"/>
          <w:szCs w:val="20"/>
        </w:rPr>
        <w:t xml:space="preserve">, </w:t>
      </w:r>
      <w:r w:rsidR="004A0F6D" w:rsidRPr="004A0F6D">
        <w:rPr>
          <w:bCs/>
          <w:sz w:val="20"/>
          <w:szCs w:val="20"/>
        </w:rPr>
        <w:t>11(2)</w:t>
      </w:r>
      <w:r w:rsidR="009346BB">
        <w:rPr>
          <w:bCs/>
          <w:sz w:val="20"/>
          <w:szCs w:val="20"/>
        </w:rPr>
        <w:t>, pp.</w:t>
      </w:r>
      <w:r w:rsidR="004A0F6D" w:rsidRPr="004A0F6D">
        <w:rPr>
          <w:sz w:val="20"/>
          <w:szCs w:val="20"/>
        </w:rPr>
        <w:t>153-172</w:t>
      </w:r>
      <w:r w:rsidR="009346BB">
        <w:rPr>
          <w:sz w:val="20"/>
          <w:szCs w:val="20"/>
        </w:rPr>
        <w:t>.</w:t>
      </w:r>
      <w:proofErr w:type="gramEnd"/>
    </w:p>
    <w:p w:rsidR="00E34729" w:rsidRPr="004A0F6D" w:rsidRDefault="00E34729" w:rsidP="00E34729">
      <w:pPr>
        <w:ind w:left="360" w:hanging="360"/>
        <w:jc w:val="both"/>
        <w:rPr>
          <w:sz w:val="20"/>
          <w:szCs w:val="20"/>
        </w:rPr>
      </w:pPr>
      <w:r>
        <w:rPr>
          <w:sz w:val="20"/>
          <w:szCs w:val="20"/>
        </w:rPr>
        <w:t>Deb, K., 2002</w:t>
      </w:r>
      <w:r w:rsidRPr="004A0F6D">
        <w:rPr>
          <w:sz w:val="20"/>
          <w:szCs w:val="20"/>
        </w:rPr>
        <w:t xml:space="preserve">. </w:t>
      </w:r>
      <w:proofErr w:type="gramStart"/>
      <w:r w:rsidRPr="004A0F6D">
        <w:rPr>
          <w:sz w:val="20"/>
          <w:szCs w:val="20"/>
        </w:rPr>
        <w:t xml:space="preserve">Restructuring options for </w:t>
      </w:r>
      <w:r>
        <w:rPr>
          <w:sz w:val="20"/>
          <w:szCs w:val="20"/>
        </w:rPr>
        <w:t>urban public transport in India.</w:t>
      </w:r>
      <w:proofErr w:type="gramEnd"/>
      <w:r>
        <w:rPr>
          <w:sz w:val="20"/>
          <w:szCs w:val="20"/>
        </w:rPr>
        <w:t xml:space="preserve"> </w:t>
      </w:r>
      <w:proofErr w:type="gramStart"/>
      <w:r w:rsidRPr="00FA622F">
        <w:rPr>
          <w:i/>
          <w:sz w:val="20"/>
          <w:szCs w:val="20"/>
        </w:rPr>
        <w:t>Journal of Public Transportation</w:t>
      </w:r>
      <w:r>
        <w:rPr>
          <w:sz w:val="20"/>
          <w:szCs w:val="20"/>
        </w:rPr>
        <w:t>, 5(3), pp.85-102.</w:t>
      </w:r>
      <w:proofErr w:type="gramEnd"/>
    </w:p>
    <w:p w:rsidR="004A0F6D" w:rsidRPr="004A0F6D" w:rsidRDefault="009346BB" w:rsidP="00AA540B">
      <w:pPr>
        <w:ind w:left="360" w:hanging="360"/>
        <w:jc w:val="both"/>
        <w:rPr>
          <w:sz w:val="20"/>
          <w:szCs w:val="20"/>
        </w:rPr>
      </w:pPr>
      <w:proofErr w:type="gramStart"/>
      <w:r>
        <w:rPr>
          <w:sz w:val="20"/>
          <w:szCs w:val="20"/>
        </w:rPr>
        <w:lastRenderedPageBreak/>
        <w:t>Earth Trends, 2003.</w:t>
      </w:r>
      <w:proofErr w:type="gramEnd"/>
      <w:r>
        <w:rPr>
          <w:sz w:val="20"/>
          <w:szCs w:val="20"/>
        </w:rPr>
        <w:t xml:space="preserve"> </w:t>
      </w:r>
      <w:proofErr w:type="gramStart"/>
      <w:r w:rsidRPr="0027008C">
        <w:rPr>
          <w:i/>
          <w:sz w:val="20"/>
          <w:szCs w:val="20"/>
        </w:rPr>
        <w:t>Country Profiles—</w:t>
      </w:r>
      <w:r w:rsidR="004A0F6D" w:rsidRPr="0027008C">
        <w:rPr>
          <w:i/>
          <w:sz w:val="20"/>
          <w:szCs w:val="20"/>
        </w:rPr>
        <w:t>Energy and Resources India</w:t>
      </w:r>
      <w:r w:rsidR="004A0F6D" w:rsidRPr="004A0F6D">
        <w:rPr>
          <w:sz w:val="20"/>
          <w:szCs w:val="20"/>
        </w:rPr>
        <w:t>.</w:t>
      </w:r>
      <w:proofErr w:type="gramEnd"/>
      <w:r>
        <w:rPr>
          <w:sz w:val="20"/>
          <w:szCs w:val="20"/>
        </w:rPr>
        <w:t xml:space="preserve"> [</w:t>
      </w:r>
      <w:proofErr w:type="spellStart"/>
      <w:proofErr w:type="gramStart"/>
      <w:r>
        <w:rPr>
          <w:sz w:val="20"/>
          <w:szCs w:val="20"/>
        </w:rPr>
        <w:t>pdf</w:t>
      </w:r>
      <w:proofErr w:type="spellEnd"/>
      <w:proofErr w:type="gramEnd"/>
      <w:r>
        <w:rPr>
          <w:sz w:val="20"/>
          <w:szCs w:val="20"/>
        </w:rPr>
        <w:t>]</w:t>
      </w:r>
      <w:r w:rsidR="004A0F6D" w:rsidRPr="004A0F6D">
        <w:rPr>
          <w:sz w:val="20"/>
          <w:szCs w:val="20"/>
        </w:rPr>
        <w:t xml:space="preserve"> Available at: </w:t>
      </w:r>
      <w:r w:rsidR="00C0544D">
        <w:rPr>
          <w:sz w:val="20"/>
          <w:szCs w:val="20"/>
        </w:rPr>
        <w:t>&lt;</w:t>
      </w:r>
      <w:r w:rsidRPr="009346BB">
        <w:rPr>
          <w:sz w:val="20"/>
          <w:szCs w:val="20"/>
        </w:rPr>
        <w:t>http://earthtrends.wri.org/pdf_library/country_profiles/ene_cou_356.pdf</w:t>
      </w:r>
      <w:r w:rsidR="00C0544D">
        <w:rPr>
          <w:sz w:val="20"/>
          <w:szCs w:val="20"/>
        </w:rPr>
        <w:t xml:space="preserve"> </w:t>
      </w:r>
      <w:r>
        <w:rPr>
          <w:sz w:val="20"/>
          <w:szCs w:val="20"/>
        </w:rPr>
        <w:t>[Accessed June 2006].</w:t>
      </w:r>
    </w:p>
    <w:p w:rsidR="004A0F6D" w:rsidRPr="004A0F6D" w:rsidRDefault="004A0F6D" w:rsidP="00AA540B">
      <w:pPr>
        <w:ind w:left="360" w:hanging="360"/>
        <w:jc w:val="both"/>
        <w:rPr>
          <w:sz w:val="20"/>
          <w:szCs w:val="20"/>
        </w:rPr>
      </w:pPr>
      <w:r w:rsidRPr="004A0F6D">
        <w:rPr>
          <w:sz w:val="20"/>
          <w:szCs w:val="20"/>
        </w:rPr>
        <w:t xml:space="preserve">Gakenheimer, R., </w:t>
      </w:r>
      <w:proofErr w:type="spellStart"/>
      <w:r w:rsidRPr="004A0F6D">
        <w:rPr>
          <w:sz w:val="20"/>
          <w:szCs w:val="20"/>
        </w:rPr>
        <w:t>Zegras</w:t>
      </w:r>
      <w:proofErr w:type="spellEnd"/>
      <w:r w:rsidRPr="004A0F6D">
        <w:rPr>
          <w:sz w:val="20"/>
          <w:szCs w:val="20"/>
        </w:rPr>
        <w:t>, C.</w:t>
      </w:r>
      <w:r w:rsidR="005D04D4">
        <w:rPr>
          <w:sz w:val="20"/>
          <w:szCs w:val="20"/>
        </w:rPr>
        <w:t xml:space="preserve">, </w:t>
      </w:r>
      <w:r w:rsidR="0027008C">
        <w:rPr>
          <w:sz w:val="20"/>
          <w:szCs w:val="20"/>
        </w:rPr>
        <w:t>2004</w:t>
      </w:r>
      <w:r w:rsidR="005D04D4">
        <w:rPr>
          <w:sz w:val="20"/>
          <w:szCs w:val="20"/>
        </w:rPr>
        <w:t>.</w:t>
      </w:r>
      <w:r w:rsidRPr="004A0F6D">
        <w:rPr>
          <w:sz w:val="20"/>
          <w:szCs w:val="20"/>
        </w:rPr>
        <w:t xml:space="preserve"> </w:t>
      </w:r>
      <w:r w:rsidRPr="0027008C">
        <w:rPr>
          <w:i/>
          <w:sz w:val="20"/>
          <w:szCs w:val="20"/>
        </w:rPr>
        <w:t xml:space="preserve">Drivers </w:t>
      </w:r>
      <w:r w:rsidR="0027008C" w:rsidRPr="0027008C">
        <w:rPr>
          <w:i/>
          <w:sz w:val="20"/>
          <w:szCs w:val="20"/>
        </w:rPr>
        <w:t>of Travel Demand in the Developing W</w:t>
      </w:r>
      <w:r w:rsidR="00FA622F">
        <w:rPr>
          <w:i/>
          <w:sz w:val="20"/>
          <w:szCs w:val="20"/>
        </w:rPr>
        <w:t>orld:</w:t>
      </w:r>
      <w:r w:rsidR="0027008C" w:rsidRPr="0027008C">
        <w:rPr>
          <w:i/>
          <w:sz w:val="20"/>
          <w:szCs w:val="20"/>
        </w:rPr>
        <w:t xml:space="preserve"> A Synthesis of Eight Case S</w:t>
      </w:r>
      <w:r w:rsidRPr="0027008C">
        <w:rPr>
          <w:i/>
          <w:sz w:val="20"/>
          <w:szCs w:val="20"/>
        </w:rPr>
        <w:t>tudies</w:t>
      </w:r>
      <w:r w:rsidRPr="004A0F6D">
        <w:rPr>
          <w:sz w:val="20"/>
          <w:szCs w:val="20"/>
        </w:rPr>
        <w:t>.</w:t>
      </w:r>
      <w:r w:rsidR="0091598C">
        <w:rPr>
          <w:sz w:val="20"/>
          <w:szCs w:val="20"/>
        </w:rPr>
        <w:t xml:space="preserve"> </w:t>
      </w:r>
      <w:proofErr w:type="gramStart"/>
      <w:r w:rsidR="0091598C">
        <w:rPr>
          <w:sz w:val="20"/>
          <w:szCs w:val="20"/>
        </w:rPr>
        <w:t>World Business Council for Sustainable D</w:t>
      </w:r>
      <w:r w:rsidR="0091598C" w:rsidRPr="004A0F6D">
        <w:rPr>
          <w:sz w:val="20"/>
          <w:szCs w:val="20"/>
        </w:rPr>
        <w:t>evelopment</w:t>
      </w:r>
      <w:r w:rsidR="00FA622F">
        <w:rPr>
          <w:sz w:val="20"/>
          <w:szCs w:val="20"/>
        </w:rPr>
        <w:t>.</w:t>
      </w:r>
      <w:proofErr w:type="gramEnd"/>
      <w:r w:rsidRPr="004A0F6D">
        <w:rPr>
          <w:sz w:val="20"/>
          <w:szCs w:val="20"/>
        </w:rPr>
        <w:t xml:space="preserve"> </w:t>
      </w:r>
      <w:r w:rsidR="0027008C">
        <w:rPr>
          <w:sz w:val="20"/>
          <w:szCs w:val="20"/>
        </w:rPr>
        <w:t>[</w:t>
      </w:r>
      <w:proofErr w:type="spellStart"/>
      <w:r w:rsidR="0027008C">
        <w:rPr>
          <w:sz w:val="20"/>
          <w:szCs w:val="20"/>
        </w:rPr>
        <w:t>pdf</w:t>
      </w:r>
      <w:proofErr w:type="spellEnd"/>
      <w:r w:rsidR="0027008C">
        <w:rPr>
          <w:sz w:val="20"/>
          <w:szCs w:val="20"/>
        </w:rPr>
        <w:t xml:space="preserve">] Available at: </w:t>
      </w:r>
      <w:r w:rsidR="0091598C">
        <w:rPr>
          <w:sz w:val="20"/>
          <w:szCs w:val="20"/>
        </w:rPr>
        <w:t>&lt;</w:t>
      </w:r>
      <w:r w:rsidRPr="004A0F6D">
        <w:rPr>
          <w:sz w:val="20"/>
          <w:szCs w:val="20"/>
        </w:rPr>
        <w:t>http://www.wbcsd.org/web/publications</w:t>
      </w:r>
      <w:r w:rsidR="0091598C">
        <w:rPr>
          <w:sz w:val="20"/>
          <w:szCs w:val="20"/>
        </w:rPr>
        <w:t>/mobility/ mobility-appendix.pdf&gt;</w:t>
      </w:r>
      <w:r w:rsidRPr="004A0F6D">
        <w:rPr>
          <w:sz w:val="20"/>
          <w:szCs w:val="20"/>
        </w:rPr>
        <w:t xml:space="preserve"> </w:t>
      </w:r>
      <w:r w:rsidR="0091598C">
        <w:rPr>
          <w:sz w:val="20"/>
          <w:szCs w:val="20"/>
        </w:rPr>
        <w:t>[Accessed</w:t>
      </w:r>
      <w:r w:rsidRPr="004A0F6D">
        <w:rPr>
          <w:sz w:val="20"/>
          <w:szCs w:val="20"/>
        </w:rPr>
        <w:t xml:space="preserve"> June 2006</w:t>
      </w:r>
      <w:r w:rsidR="0091598C">
        <w:rPr>
          <w:sz w:val="20"/>
          <w:szCs w:val="20"/>
        </w:rPr>
        <w:t>].</w:t>
      </w:r>
    </w:p>
    <w:p w:rsidR="004A0F6D" w:rsidRPr="004A0F6D" w:rsidRDefault="0091598C" w:rsidP="00AA540B">
      <w:pPr>
        <w:ind w:left="360" w:hanging="360"/>
        <w:jc w:val="both"/>
        <w:rPr>
          <w:sz w:val="20"/>
          <w:szCs w:val="20"/>
        </w:rPr>
      </w:pPr>
      <w:r>
        <w:rPr>
          <w:sz w:val="20"/>
          <w:szCs w:val="20"/>
        </w:rPr>
        <w:t>Goodwin, P.B., 1977.</w:t>
      </w:r>
      <w:r w:rsidR="004A0F6D" w:rsidRPr="004A0F6D">
        <w:rPr>
          <w:sz w:val="20"/>
          <w:szCs w:val="20"/>
        </w:rPr>
        <w:t xml:space="preserve"> Habit and hysteresis in modal choice. </w:t>
      </w:r>
      <w:proofErr w:type="gramStart"/>
      <w:r w:rsidR="004A0F6D" w:rsidRPr="0091598C">
        <w:rPr>
          <w:i/>
          <w:sz w:val="20"/>
          <w:szCs w:val="20"/>
        </w:rPr>
        <w:t>Urban Studies</w:t>
      </w:r>
      <w:r w:rsidR="004A0F6D" w:rsidRPr="004A0F6D">
        <w:rPr>
          <w:sz w:val="20"/>
          <w:szCs w:val="20"/>
        </w:rPr>
        <w:t xml:space="preserve">, </w:t>
      </w:r>
      <w:r w:rsidR="004A0F6D" w:rsidRPr="004A0F6D">
        <w:rPr>
          <w:bCs/>
          <w:sz w:val="20"/>
          <w:szCs w:val="20"/>
        </w:rPr>
        <w:t>14</w:t>
      </w:r>
      <w:r w:rsidR="004A0F6D" w:rsidRPr="004A0F6D">
        <w:rPr>
          <w:sz w:val="20"/>
          <w:szCs w:val="20"/>
        </w:rPr>
        <w:t xml:space="preserve">, </w:t>
      </w:r>
      <w:r>
        <w:rPr>
          <w:sz w:val="20"/>
          <w:szCs w:val="20"/>
        </w:rPr>
        <w:t>pp.</w:t>
      </w:r>
      <w:r w:rsidR="004A0F6D" w:rsidRPr="004A0F6D">
        <w:rPr>
          <w:sz w:val="20"/>
          <w:szCs w:val="20"/>
        </w:rPr>
        <w:t>95-98</w:t>
      </w:r>
      <w:r>
        <w:rPr>
          <w:sz w:val="20"/>
          <w:szCs w:val="20"/>
        </w:rPr>
        <w:t>.</w:t>
      </w:r>
      <w:proofErr w:type="gramEnd"/>
    </w:p>
    <w:p w:rsidR="004A0F6D" w:rsidRPr="004A0F6D" w:rsidRDefault="00332756" w:rsidP="00AA540B">
      <w:pPr>
        <w:ind w:left="360" w:hanging="360"/>
        <w:jc w:val="both"/>
        <w:rPr>
          <w:sz w:val="20"/>
          <w:szCs w:val="20"/>
        </w:rPr>
      </w:pPr>
      <w:r>
        <w:rPr>
          <w:sz w:val="20"/>
          <w:szCs w:val="20"/>
        </w:rPr>
        <w:t>Goulias, K.G. and Kitamura, R., 1992. Travel demand f</w:t>
      </w:r>
      <w:r w:rsidR="004A0F6D" w:rsidRPr="004A0F6D">
        <w:rPr>
          <w:sz w:val="20"/>
          <w:szCs w:val="20"/>
        </w:rPr>
        <w:t xml:space="preserve">orecasting with dynamic micro-simulation. </w:t>
      </w:r>
      <w:proofErr w:type="gramStart"/>
      <w:r w:rsidR="004A0F6D" w:rsidRPr="00332756">
        <w:rPr>
          <w:i/>
          <w:sz w:val="20"/>
          <w:szCs w:val="20"/>
        </w:rPr>
        <w:t>Transportation Research Record</w:t>
      </w:r>
      <w:r w:rsidR="004A0F6D" w:rsidRPr="004A0F6D">
        <w:rPr>
          <w:sz w:val="20"/>
          <w:szCs w:val="20"/>
        </w:rPr>
        <w:t xml:space="preserve">, </w:t>
      </w:r>
      <w:r w:rsidR="004A0F6D" w:rsidRPr="004A0F6D">
        <w:rPr>
          <w:bCs/>
          <w:sz w:val="20"/>
          <w:szCs w:val="20"/>
        </w:rPr>
        <w:t>1357</w:t>
      </w:r>
      <w:r w:rsidR="004A0F6D" w:rsidRPr="004A0F6D">
        <w:rPr>
          <w:sz w:val="20"/>
          <w:szCs w:val="20"/>
        </w:rPr>
        <w:t xml:space="preserve">, </w:t>
      </w:r>
      <w:r>
        <w:rPr>
          <w:sz w:val="20"/>
          <w:szCs w:val="20"/>
        </w:rPr>
        <w:t>pp.</w:t>
      </w:r>
      <w:r w:rsidR="004A0F6D" w:rsidRPr="004A0F6D">
        <w:rPr>
          <w:sz w:val="20"/>
          <w:szCs w:val="20"/>
        </w:rPr>
        <w:t>8-17</w:t>
      </w:r>
      <w:r>
        <w:rPr>
          <w:sz w:val="20"/>
          <w:szCs w:val="20"/>
        </w:rPr>
        <w:t>.</w:t>
      </w:r>
      <w:proofErr w:type="gramEnd"/>
    </w:p>
    <w:p w:rsidR="004A0F6D" w:rsidRPr="004A0F6D" w:rsidRDefault="004A0F6D" w:rsidP="00AA540B">
      <w:pPr>
        <w:ind w:left="360" w:hanging="360"/>
        <w:jc w:val="both"/>
        <w:rPr>
          <w:sz w:val="20"/>
          <w:szCs w:val="20"/>
        </w:rPr>
      </w:pPr>
      <w:r w:rsidRPr="004A0F6D">
        <w:rPr>
          <w:sz w:val="20"/>
          <w:szCs w:val="20"/>
        </w:rPr>
        <w:t xml:space="preserve">Harris, C., </w:t>
      </w:r>
      <w:r w:rsidR="00332756">
        <w:rPr>
          <w:sz w:val="20"/>
          <w:szCs w:val="20"/>
        </w:rPr>
        <w:t xml:space="preserve">and </w:t>
      </w:r>
      <w:r w:rsidRPr="004A0F6D">
        <w:rPr>
          <w:sz w:val="20"/>
          <w:szCs w:val="20"/>
        </w:rPr>
        <w:t>Chatterton, I.</w:t>
      </w:r>
      <w:r w:rsidR="00332756">
        <w:rPr>
          <w:sz w:val="20"/>
          <w:szCs w:val="20"/>
        </w:rPr>
        <w:t>,</w:t>
      </w:r>
      <w:r w:rsidR="001C7E89">
        <w:rPr>
          <w:sz w:val="20"/>
          <w:szCs w:val="20"/>
        </w:rPr>
        <w:t xml:space="preserve"> 2005.</w:t>
      </w:r>
      <w:r w:rsidR="00332756">
        <w:rPr>
          <w:sz w:val="20"/>
          <w:szCs w:val="20"/>
        </w:rPr>
        <w:t xml:space="preserve"> World Bank p</w:t>
      </w:r>
      <w:r w:rsidRPr="004A0F6D">
        <w:rPr>
          <w:sz w:val="20"/>
          <w:szCs w:val="20"/>
        </w:rPr>
        <w:t xml:space="preserve">erspective for PPP in the road sector in India. </w:t>
      </w:r>
      <w:r w:rsidR="00332756">
        <w:rPr>
          <w:sz w:val="20"/>
          <w:szCs w:val="20"/>
        </w:rPr>
        <w:t xml:space="preserve">In: </w:t>
      </w:r>
      <w:r w:rsidRPr="00332756">
        <w:rPr>
          <w:i/>
          <w:sz w:val="20"/>
          <w:szCs w:val="20"/>
        </w:rPr>
        <w:t>Workshop on PPP in Highway</w:t>
      </w:r>
      <w:r w:rsidR="00332756">
        <w:rPr>
          <w:i/>
          <w:sz w:val="20"/>
          <w:szCs w:val="20"/>
        </w:rPr>
        <w:t>s.</w:t>
      </w:r>
      <w:r w:rsidRPr="004A0F6D">
        <w:rPr>
          <w:sz w:val="20"/>
          <w:szCs w:val="20"/>
        </w:rPr>
        <w:t xml:space="preserve"> New Delhi,</w:t>
      </w:r>
      <w:r w:rsidR="00332756">
        <w:rPr>
          <w:sz w:val="20"/>
          <w:szCs w:val="20"/>
        </w:rPr>
        <w:t xml:space="preserve"> India,</w:t>
      </w:r>
      <w:r w:rsidRPr="004A0F6D">
        <w:rPr>
          <w:sz w:val="20"/>
          <w:szCs w:val="20"/>
        </w:rPr>
        <w:t xml:space="preserve"> </w:t>
      </w:r>
      <w:r w:rsidR="00332756">
        <w:rPr>
          <w:sz w:val="20"/>
          <w:szCs w:val="20"/>
        </w:rPr>
        <w:t>12 November 2005.</w:t>
      </w:r>
    </w:p>
    <w:p w:rsidR="004A0F6D" w:rsidRPr="004A0F6D" w:rsidRDefault="004A0F6D" w:rsidP="00AA540B">
      <w:pPr>
        <w:ind w:left="360" w:hanging="360"/>
        <w:jc w:val="both"/>
        <w:rPr>
          <w:sz w:val="20"/>
          <w:szCs w:val="20"/>
        </w:rPr>
      </w:pPr>
      <w:proofErr w:type="spellStart"/>
      <w:r w:rsidRPr="004A0F6D">
        <w:rPr>
          <w:sz w:val="20"/>
          <w:szCs w:val="20"/>
        </w:rPr>
        <w:t>Hyodo</w:t>
      </w:r>
      <w:proofErr w:type="spellEnd"/>
      <w:r w:rsidRPr="004A0F6D">
        <w:rPr>
          <w:sz w:val="20"/>
          <w:szCs w:val="20"/>
        </w:rPr>
        <w:t>, T</w:t>
      </w:r>
      <w:r w:rsidR="00332756">
        <w:rPr>
          <w:sz w:val="20"/>
          <w:szCs w:val="20"/>
        </w:rPr>
        <w:t xml:space="preserve">., </w:t>
      </w:r>
      <w:proofErr w:type="spellStart"/>
      <w:r w:rsidR="00332756">
        <w:rPr>
          <w:sz w:val="20"/>
          <w:szCs w:val="20"/>
        </w:rPr>
        <w:t>Montalbo</w:t>
      </w:r>
      <w:proofErr w:type="spellEnd"/>
      <w:r w:rsidR="00332756">
        <w:rPr>
          <w:sz w:val="20"/>
          <w:szCs w:val="20"/>
        </w:rPr>
        <w:t>, C.M., Fujiwara, A. and</w:t>
      </w:r>
      <w:r w:rsidRPr="004A0F6D">
        <w:rPr>
          <w:sz w:val="20"/>
          <w:szCs w:val="20"/>
        </w:rPr>
        <w:t xml:space="preserve"> </w:t>
      </w:r>
      <w:proofErr w:type="spellStart"/>
      <w:r w:rsidRPr="004A0F6D">
        <w:rPr>
          <w:sz w:val="20"/>
          <w:szCs w:val="20"/>
        </w:rPr>
        <w:t>Soehodho</w:t>
      </w:r>
      <w:proofErr w:type="spellEnd"/>
      <w:r w:rsidRPr="004A0F6D">
        <w:rPr>
          <w:sz w:val="20"/>
          <w:szCs w:val="20"/>
        </w:rPr>
        <w:t>, S.</w:t>
      </w:r>
      <w:r w:rsidR="00332756">
        <w:rPr>
          <w:sz w:val="20"/>
          <w:szCs w:val="20"/>
        </w:rPr>
        <w:t>, 2005.</w:t>
      </w:r>
      <w:r w:rsidRPr="004A0F6D">
        <w:rPr>
          <w:sz w:val="20"/>
          <w:szCs w:val="20"/>
        </w:rPr>
        <w:t xml:space="preserve"> Urban travel </w:t>
      </w:r>
      <w:proofErr w:type="spellStart"/>
      <w:r w:rsidRPr="004A0F6D">
        <w:rPr>
          <w:sz w:val="20"/>
          <w:szCs w:val="20"/>
        </w:rPr>
        <w:t>behaviour</w:t>
      </w:r>
      <w:proofErr w:type="spellEnd"/>
      <w:r w:rsidRPr="004A0F6D">
        <w:rPr>
          <w:sz w:val="20"/>
          <w:szCs w:val="20"/>
        </w:rPr>
        <w:t xml:space="preserve"> characteristics of 13 cities based on household interview survey data. </w:t>
      </w:r>
      <w:proofErr w:type="gramStart"/>
      <w:r w:rsidRPr="00EF19A2">
        <w:rPr>
          <w:i/>
          <w:sz w:val="20"/>
          <w:szCs w:val="20"/>
        </w:rPr>
        <w:t>Journal of the Eastern Asian Society for Transportation Studies</w:t>
      </w:r>
      <w:r w:rsidRPr="004A0F6D">
        <w:rPr>
          <w:sz w:val="20"/>
          <w:szCs w:val="20"/>
        </w:rPr>
        <w:t xml:space="preserve">, </w:t>
      </w:r>
      <w:r w:rsidRPr="004A0F6D">
        <w:rPr>
          <w:bCs/>
          <w:sz w:val="20"/>
          <w:szCs w:val="20"/>
        </w:rPr>
        <w:t>6</w:t>
      </w:r>
      <w:r w:rsidR="00EF19A2">
        <w:rPr>
          <w:sz w:val="20"/>
          <w:szCs w:val="20"/>
        </w:rPr>
        <w:t>, pp.23-38.</w:t>
      </w:r>
      <w:proofErr w:type="gramEnd"/>
    </w:p>
    <w:p w:rsidR="004A0F6D" w:rsidRPr="004A0F6D" w:rsidRDefault="00EF19A2" w:rsidP="00AA540B">
      <w:pPr>
        <w:ind w:left="360" w:hanging="360"/>
        <w:jc w:val="both"/>
        <w:rPr>
          <w:sz w:val="20"/>
          <w:szCs w:val="20"/>
        </w:rPr>
      </w:pPr>
      <w:r>
        <w:rPr>
          <w:sz w:val="20"/>
          <w:szCs w:val="20"/>
        </w:rPr>
        <w:t>Kitamura, R., 1990.</w:t>
      </w:r>
      <w:r w:rsidR="004A0F6D" w:rsidRPr="004A0F6D">
        <w:rPr>
          <w:sz w:val="20"/>
          <w:szCs w:val="20"/>
        </w:rPr>
        <w:t xml:space="preserve"> Panel analys</w:t>
      </w:r>
      <w:r>
        <w:rPr>
          <w:sz w:val="20"/>
          <w:szCs w:val="20"/>
        </w:rPr>
        <w:t>is in transportation planning: an o</w:t>
      </w:r>
      <w:r w:rsidR="004A0F6D" w:rsidRPr="004A0F6D">
        <w:rPr>
          <w:sz w:val="20"/>
          <w:szCs w:val="20"/>
        </w:rPr>
        <w:t xml:space="preserve">verview. </w:t>
      </w:r>
      <w:r w:rsidR="004A0F6D" w:rsidRPr="00EF19A2">
        <w:rPr>
          <w:i/>
          <w:sz w:val="20"/>
          <w:szCs w:val="20"/>
        </w:rPr>
        <w:t xml:space="preserve">Transportation Research Part </w:t>
      </w:r>
      <w:proofErr w:type="gramStart"/>
      <w:r w:rsidR="004A0F6D" w:rsidRPr="00EF19A2">
        <w:rPr>
          <w:i/>
          <w:sz w:val="20"/>
          <w:szCs w:val="20"/>
        </w:rPr>
        <w:t>A</w:t>
      </w:r>
      <w:proofErr w:type="gramEnd"/>
      <w:r w:rsidR="004A0F6D" w:rsidRPr="004A0F6D">
        <w:rPr>
          <w:sz w:val="20"/>
          <w:szCs w:val="20"/>
        </w:rPr>
        <w:t xml:space="preserve">, </w:t>
      </w:r>
      <w:r w:rsidR="004A0F6D" w:rsidRPr="004A0F6D">
        <w:rPr>
          <w:bCs/>
          <w:sz w:val="20"/>
          <w:szCs w:val="20"/>
        </w:rPr>
        <w:t>24(6)</w:t>
      </w:r>
      <w:r w:rsidR="004A0F6D" w:rsidRPr="004A0F6D">
        <w:rPr>
          <w:sz w:val="20"/>
          <w:szCs w:val="20"/>
        </w:rPr>
        <w:t xml:space="preserve">, </w:t>
      </w:r>
      <w:r>
        <w:rPr>
          <w:sz w:val="20"/>
          <w:szCs w:val="20"/>
        </w:rPr>
        <w:t>pp.401-415.</w:t>
      </w:r>
    </w:p>
    <w:p w:rsidR="004A0F6D" w:rsidRPr="004A0F6D" w:rsidRDefault="00EF19A2" w:rsidP="00AA540B">
      <w:pPr>
        <w:ind w:left="360" w:hanging="360"/>
        <w:jc w:val="both"/>
        <w:rPr>
          <w:sz w:val="20"/>
          <w:szCs w:val="20"/>
        </w:rPr>
      </w:pPr>
      <w:proofErr w:type="spellStart"/>
      <w:r>
        <w:rPr>
          <w:sz w:val="20"/>
          <w:szCs w:val="20"/>
        </w:rPr>
        <w:t>Lakshmanan</w:t>
      </w:r>
      <w:proofErr w:type="spellEnd"/>
      <w:r>
        <w:rPr>
          <w:sz w:val="20"/>
          <w:szCs w:val="20"/>
        </w:rPr>
        <w:t>, T.</w:t>
      </w:r>
      <w:r w:rsidR="004A0F6D" w:rsidRPr="004A0F6D">
        <w:rPr>
          <w:sz w:val="20"/>
          <w:szCs w:val="20"/>
        </w:rPr>
        <w:t>R.</w:t>
      </w:r>
      <w:r>
        <w:rPr>
          <w:sz w:val="20"/>
          <w:szCs w:val="20"/>
        </w:rPr>
        <w:t>, 2004.</w:t>
      </w:r>
      <w:r w:rsidR="004A0F6D" w:rsidRPr="004A0F6D">
        <w:rPr>
          <w:sz w:val="20"/>
          <w:szCs w:val="20"/>
        </w:rPr>
        <w:t xml:space="preserve"> Air quality in Asian megacities: issues and policies. </w:t>
      </w:r>
      <w:proofErr w:type="gramStart"/>
      <w:r w:rsidR="004A0F6D" w:rsidRPr="004A0F6D">
        <w:rPr>
          <w:sz w:val="20"/>
          <w:szCs w:val="20"/>
        </w:rPr>
        <w:t>Working Paper.</w:t>
      </w:r>
      <w:proofErr w:type="gramEnd"/>
      <w:r w:rsidR="00FA622F">
        <w:rPr>
          <w:sz w:val="20"/>
          <w:szCs w:val="20"/>
        </w:rPr>
        <w:t xml:space="preserve"> Boston: </w:t>
      </w:r>
      <w:r w:rsidR="00FA622F" w:rsidRPr="004A0F6D">
        <w:rPr>
          <w:sz w:val="20"/>
          <w:szCs w:val="20"/>
        </w:rPr>
        <w:t>Center for Transportation Studies, Boston University</w:t>
      </w:r>
      <w:r w:rsidR="00FA622F">
        <w:rPr>
          <w:sz w:val="20"/>
          <w:szCs w:val="20"/>
        </w:rPr>
        <w:t>.</w:t>
      </w:r>
      <w:r w:rsidR="004A0F6D" w:rsidRPr="004A0F6D">
        <w:rPr>
          <w:sz w:val="20"/>
          <w:szCs w:val="20"/>
        </w:rPr>
        <w:t xml:space="preserve"> </w:t>
      </w:r>
      <w:r w:rsidR="00C0544D">
        <w:rPr>
          <w:sz w:val="20"/>
          <w:szCs w:val="20"/>
        </w:rPr>
        <w:t>[</w:t>
      </w:r>
      <w:proofErr w:type="spellStart"/>
      <w:proofErr w:type="gramStart"/>
      <w:r w:rsidR="00C0544D">
        <w:rPr>
          <w:sz w:val="20"/>
          <w:szCs w:val="20"/>
        </w:rPr>
        <w:t>pdf</w:t>
      </w:r>
      <w:proofErr w:type="spellEnd"/>
      <w:proofErr w:type="gramEnd"/>
      <w:r w:rsidR="00C0544D">
        <w:rPr>
          <w:sz w:val="20"/>
          <w:szCs w:val="20"/>
        </w:rPr>
        <w:t>]</w:t>
      </w:r>
      <w:r w:rsidR="004A0F6D" w:rsidRPr="004A0F6D">
        <w:rPr>
          <w:sz w:val="20"/>
          <w:szCs w:val="20"/>
        </w:rPr>
        <w:t xml:space="preserve"> Available </w:t>
      </w:r>
      <w:proofErr w:type="gramStart"/>
      <w:r w:rsidR="004A0F6D" w:rsidRPr="004A0F6D">
        <w:rPr>
          <w:sz w:val="20"/>
          <w:szCs w:val="20"/>
        </w:rPr>
        <w:t>at:</w:t>
      </w:r>
      <w:proofErr w:type="gramEnd"/>
      <w:r w:rsidR="00C0544D">
        <w:rPr>
          <w:sz w:val="20"/>
          <w:szCs w:val="20"/>
        </w:rPr>
        <w:t>&lt;</w:t>
      </w:r>
      <w:r w:rsidR="004A0F6D" w:rsidRPr="004A0F6D">
        <w:rPr>
          <w:sz w:val="20"/>
          <w:szCs w:val="20"/>
        </w:rPr>
        <w:t xml:space="preserve"> http://www.bu.edu/t</w:t>
      </w:r>
      <w:r w:rsidR="00C0544D">
        <w:rPr>
          <w:sz w:val="20"/>
          <w:szCs w:val="20"/>
        </w:rPr>
        <w:t>ransportation/CTS2004D.pdf&gt;</w:t>
      </w:r>
      <w:r w:rsidR="004A0F6D" w:rsidRPr="004A0F6D">
        <w:rPr>
          <w:sz w:val="20"/>
          <w:szCs w:val="20"/>
        </w:rPr>
        <w:t xml:space="preserve"> </w:t>
      </w:r>
      <w:r>
        <w:rPr>
          <w:sz w:val="20"/>
          <w:szCs w:val="20"/>
        </w:rPr>
        <w:t>[Accessed April 2006].</w:t>
      </w:r>
    </w:p>
    <w:p w:rsidR="004A0F6D" w:rsidRPr="004A0F6D" w:rsidRDefault="00C0544D" w:rsidP="00AA540B">
      <w:pPr>
        <w:ind w:left="360" w:hanging="360"/>
        <w:jc w:val="both"/>
        <w:rPr>
          <w:sz w:val="20"/>
          <w:szCs w:val="20"/>
        </w:rPr>
      </w:pPr>
      <w:r>
        <w:rPr>
          <w:sz w:val="20"/>
          <w:szCs w:val="20"/>
        </w:rPr>
        <w:t xml:space="preserve">Ma </w:t>
      </w:r>
      <w:proofErr w:type="spellStart"/>
      <w:r>
        <w:rPr>
          <w:sz w:val="20"/>
          <w:szCs w:val="20"/>
        </w:rPr>
        <w:t>Foi</w:t>
      </w:r>
      <w:proofErr w:type="spellEnd"/>
      <w:r>
        <w:rPr>
          <w:sz w:val="20"/>
          <w:szCs w:val="20"/>
        </w:rPr>
        <w:t>, 2006,</w:t>
      </w:r>
      <w:r w:rsidR="004A0F6D" w:rsidRPr="004A0F6D">
        <w:rPr>
          <w:sz w:val="20"/>
          <w:szCs w:val="20"/>
        </w:rPr>
        <w:t xml:space="preserve"> </w:t>
      </w:r>
      <w:r w:rsidR="004A0F6D" w:rsidRPr="00C0544D">
        <w:rPr>
          <w:i/>
          <w:sz w:val="20"/>
          <w:szCs w:val="20"/>
        </w:rPr>
        <w:t>Growth in Service Sector</w:t>
      </w:r>
      <w:r w:rsidR="004A0F6D" w:rsidRPr="004A0F6D">
        <w:rPr>
          <w:sz w:val="20"/>
          <w:szCs w:val="20"/>
        </w:rPr>
        <w:t xml:space="preserve">. </w:t>
      </w:r>
      <w:r w:rsidR="00C047B8">
        <w:rPr>
          <w:sz w:val="20"/>
          <w:szCs w:val="20"/>
        </w:rPr>
        <w:t>[</w:t>
      </w:r>
      <w:proofErr w:type="gramStart"/>
      <w:r w:rsidR="00C047B8">
        <w:rPr>
          <w:sz w:val="20"/>
          <w:szCs w:val="20"/>
        </w:rPr>
        <w:t>online</w:t>
      </w:r>
      <w:proofErr w:type="gramEnd"/>
      <w:r w:rsidR="00C047B8">
        <w:rPr>
          <w:sz w:val="20"/>
          <w:szCs w:val="20"/>
        </w:rPr>
        <w:t xml:space="preserve">] </w:t>
      </w:r>
      <w:r w:rsidR="004A0F6D" w:rsidRPr="004A0F6D">
        <w:rPr>
          <w:sz w:val="20"/>
          <w:szCs w:val="20"/>
        </w:rPr>
        <w:t>Available At: http://www.ma</w:t>
      </w:r>
      <w:r w:rsidR="00C047B8">
        <w:rPr>
          <w:sz w:val="20"/>
          <w:szCs w:val="20"/>
        </w:rPr>
        <w:t xml:space="preserve"> </w:t>
      </w:r>
      <w:r w:rsidR="004A0F6D" w:rsidRPr="004A0F6D">
        <w:rPr>
          <w:sz w:val="20"/>
          <w:szCs w:val="20"/>
        </w:rPr>
        <w:t>foi.com/</w:t>
      </w:r>
      <w:proofErr w:type="spellStart"/>
      <w:r w:rsidR="004A0F6D" w:rsidRPr="004A0F6D">
        <w:rPr>
          <w:sz w:val="20"/>
          <w:szCs w:val="20"/>
        </w:rPr>
        <w:t>mafoi</w:t>
      </w:r>
      <w:proofErr w:type="spellEnd"/>
      <w:r w:rsidR="004A0F6D" w:rsidRPr="004A0F6D">
        <w:rPr>
          <w:sz w:val="20"/>
          <w:szCs w:val="20"/>
        </w:rPr>
        <w:t>/content/press35.a</w:t>
      </w:r>
      <w:r w:rsidR="00C047B8">
        <w:rPr>
          <w:sz w:val="20"/>
          <w:szCs w:val="20"/>
        </w:rPr>
        <w:t>sp&gt; [Accessed Aug 2006].</w:t>
      </w:r>
    </w:p>
    <w:p w:rsidR="004A0F6D" w:rsidRPr="004A0F6D" w:rsidRDefault="004A0F6D" w:rsidP="00AA540B">
      <w:pPr>
        <w:ind w:left="360" w:hanging="360"/>
        <w:jc w:val="both"/>
        <w:rPr>
          <w:sz w:val="20"/>
          <w:szCs w:val="20"/>
        </w:rPr>
      </w:pPr>
      <w:proofErr w:type="spellStart"/>
      <w:r w:rsidRPr="004A0F6D">
        <w:rPr>
          <w:sz w:val="20"/>
          <w:szCs w:val="20"/>
        </w:rPr>
        <w:t>Meurs</w:t>
      </w:r>
      <w:proofErr w:type="spellEnd"/>
      <w:r w:rsidRPr="004A0F6D">
        <w:rPr>
          <w:sz w:val="20"/>
          <w:szCs w:val="20"/>
        </w:rPr>
        <w:t>, H.</w:t>
      </w:r>
      <w:r w:rsidR="00C047B8">
        <w:rPr>
          <w:sz w:val="20"/>
          <w:szCs w:val="20"/>
        </w:rPr>
        <w:t>, 1993.</w:t>
      </w:r>
      <w:r w:rsidRPr="004A0F6D">
        <w:rPr>
          <w:sz w:val="20"/>
          <w:szCs w:val="20"/>
        </w:rPr>
        <w:t xml:space="preserve"> A panel data switching regression model of mobility and car ownership. </w:t>
      </w:r>
      <w:r w:rsidRPr="00C047B8">
        <w:rPr>
          <w:i/>
          <w:sz w:val="20"/>
          <w:szCs w:val="20"/>
        </w:rPr>
        <w:t xml:space="preserve">Transportation Research </w:t>
      </w:r>
      <w:proofErr w:type="gramStart"/>
      <w:r w:rsidRPr="00C047B8">
        <w:rPr>
          <w:i/>
          <w:sz w:val="20"/>
          <w:szCs w:val="20"/>
        </w:rPr>
        <w:t>A</w:t>
      </w:r>
      <w:proofErr w:type="gramEnd"/>
      <w:r w:rsidRPr="004A0F6D">
        <w:rPr>
          <w:sz w:val="20"/>
          <w:szCs w:val="20"/>
        </w:rPr>
        <w:t xml:space="preserve">, </w:t>
      </w:r>
      <w:r w:rsidR="00C047B8">
        <w:rPr>
          <w:bCs/>
          <w:sz w:val="20"/>
          <w:szCs w:val="20"/>
        </w:rPr>
        <w:t>27</w:t>
      </w:r>
      <w:r w:rsidRPr="004A0F6D">
        <w:rPr>
          <w:bCs/>
          <w:sz w:val="20"/>
          <w:szCs w:val="20"/>
        </w:rPr>
        <w:t>(6)</w:t>
      </w:r>
      <w:r w:rsidRPr="004A0F6D">
        <w:rPr>
          <w:sz w:val="20"/>
          <w:szCs w:val="20"/>
        </w:rPr>
        <w:t xml:space="preserve">, </w:t>
      </w:r>
      <w:r w:rsidR="00C047B8">
        <w:rPr>
          <w:sz w:val="20"/>
          <w:szCs w:val="20"/>
        </w:rPr>
        <w:t>pp.461-476.</w:t>
      </w:r>
    </w:p>
    <w:p w:rsidR="004A0F6D" w:rsidRPr="004A0F6D" w:rsidRDefault="00C047B8" w:rsidP="00AA540B">
      <w:pPr>
        <w:ind w:left="360" w:hanging="360"/>
        <w:jc w:val="both"/>
        <w:rPr>
          <w:sz w:val="20"/>
          <w:szCs w:val="20"/>
        </w:rPr>
      </w:pPr>
      <w:r>
        <w:rPr>
          <w:sz w:val="20"/>
          <w:szCs w:val="20"/>
        </w:rPr>
        <w:t xml:space="preserve">Mitra, A.P., Sharma, C. and </w:t>
      </w:r>
      <w:proofErr w:type="spellStart"/>
      <w:r>
        <w:rPr>
          <w:sz w:val="20"/>
          <w:szCs w:val="20"/>
        </w:rPr>
        <w:t>Ajero</w:t>
      </w:r>
      <w:proofErr w:type="spellEnd"/>
      <w:r>
        <w:rPr>
          <w:sz w:val="20"/>
          <w:szCs w:val="20"/>
        </w:rPr>
        <w:t>, M.A.</w:t>
      </w:r>
      <w:r w:rsidR="004A0F6D" w:rsidRPr="004A0F6D">
        <w:rPr>
          <w:sz w:val="20"/>
          <w:szCs w:val="20"/>
        </w:rPr>
        <w:t>Y.</w:t>
      </w:r>
      <w:r>
        <w:rPr>
          <w:sz w:val="20"/>
          <w:szCs w:val="20"/>
        </w:rPr>
        <w:t>, 2003.</w:t>
      </w:r>
      <w:r w:rsidR="004A0F6D" w:rsidRPr="004A0F6D">
        <w:rPr>
          <w:sz w:val="20"/>
          <w:szCs w:val="20"/>
        </w:rPr>
        <w:t xml:space="preserve"> Energ</w:t>
      </w:r>
      <w:r>
        <w:rPr>
          <w:sz w:val="20"/>
          <w:szCs w:val="20"/>
        </w:rPr>
        <w:t>y and Emissions in South Asian m</w:t>
      </w:r>
      <w:r w:rsidR="004A0F6D" w:rsidRPr="004A0F6D">
        <w:rPr>
          <w:sz w:val="20"/>
          <w:szCs w:val="20"/>
        </w:rPr>
        <w:t>ega-citie</w:t>
      </w:r>
      <w:r>
        <w:rPr>
          <w:sz w:val="20"/>
          <w:szCs w:val="20"/>
        </w:rPr>
        <w:t>s: s</w:t>
      </w:r>
      <w:r w:rsidR="004A0F6D" w:rsidRPr="004A0F6D">
        <w:rPr>
          <w:sz w:val="20"/>
          <w:szCs w:val="20"/>
        </w:rPr>
        <w:t xml:space="preserve">tudy on Kolkata, Delhi and Manila. </w:t>
      </w:r>
      <w:r>
        <w:rPr>
          <w:sz w:val="20"/>
          <w:szCs w:val="20"/>
        </w:rPr>
        <w:t xml:space="preserve">In: </w:t>
      </w:r>
      <w:r w:rsidR="004A0F6D" w:rsidRPr="00C047B8">
        <w:rPr>
          <w:i/>
          <w:sz w:val="20"/>
          <w:szCs w:val="20"/>
        </w:rPr>
        <w:t xml:space="preserve">Proceedings of International Workshop on Policy Integration </w:t>
      </w:r>
      <w:proofErr w:type="gramStart"/>
      <w:r w:rsidR="004A0F6D" w:rsidRPr="00C047B8">
        <w:rPr>
          <w:i/>
          <w:sz w:val="20"/>
          <w:szCs w:val="20"/>
        </w:rPr>
        <w:t>Towards</w:t>
      </w:r>
      <w:proofErr w:type="gramEnd"/>
      <w:r w:rsidR="004A0F6D" w:rsidRPr="00C047B8">
        <w:rPr>
          <w:i/>
          <w:sz w:val="20"/>
          <w:szCs w:val="20"/>
        </w:rPr>
        <w:t xml:space="preserve"> Sustainable Urba</w:t>
      </w:r>
      <w:r w:rsidR="006018B8">
        <w:rPr>
          <w:i/>
          <w:sz w:val="20"/>
          <w:szCs w:val="20"/>
        </w:rPr>
        <w:t>n Energy Use for Cities in Asia</w:t>
      </w:r>
      <w:r w:rsidR="006018B8" w:rsidRPr="006018B8">
        <w:rPr>
          <w:sz w:val="20"/>
          <w:szCs w:val="20"/>
        </w:rPr>
        <w:t>.</w:t>
      </w:r>
      <w:r w:rsidR="006018B8">
        <w:rPr>
          <w:sz w:val="20"/>
          <w:szCs w:val="20"/>
        </w:rPr>
        <w:t xml:space="preserve"> Honolulu,</w:t>
      </w:r>
      <w:r w:rsidR="004A0F6D" w:rsidRPr="006018B8">
        <w:rPr>
          <w:sz w:val="20"/>
          <w:szCs w:val="20"/>
        </w:rPr>
        <w:t xml:space="preserve"> Hawaii</w:t>
      </w:r>
      <w:r w:rsidR="006018B8">
        <w:rPr>
          <w:sz w:val="20"/>
          <w:szCs w:val="20"/>
        </w:rPr>
        <w:t>,</w:t>
      </w:r>
      <w:r>
        <w:rPr>
          <w:sz w:val="20"/>
          <w:szCs w:val="20"/>
        </w:rPr>
        <w:t xml:space="preserve"> 4-5 February 2003.</w:t>
      </w:r>
    </w:p>
    <w:p w:rsidR="004A0F6D" w:rsidRPr="004A0F6D" w:rsidRDefault="004A0F6D" w:rsidP="00AA540B">
      <w:pPr>
        <w:ind w:left="360" w:hanging="360"/>
        <w:jc w:val="both"/>
        <w:rPr>
          <w:sz w:val="20"/>
          <w:szCs w:val="20"/>
        </w:rPr>
      </w:pPr>
      <w:proofErr w:type="spellStart"/>
      <w:proofErr w:type="gramStart"/>
      <w:r w:rsidRPr="004A0F6D">
        <w:rPr>
          <w:sz w:val="20"/>
          <w:szCs w:val="20"/>
        </w:rPr>
        <w:t>Mitric</w:t>
      </w:r>
      <w:proofErr w:type="spellEnd"/>
      <w:r w:rsidRPr="004A0F6D">
        <w:rPr>
          <w:sz w:val="20"/>
          <w:szCs w:val="20"/>
        </w:rPr>
        <w:t>, S.</w:t>
      </w:r>
      <w:r w:rsidR="006018B8">
        <w:rPr>
          <w:sz w:val="20"/>
          <w:szCs w:val="20"/>
        </w:rPr>
        <w:t>, 2005.</w:t>
      </w:r>
      <w:proofErr w:type="gramEnd"/>
      <w:r w:rsidRPr="004A0F6D">
        <w:rPr>
          <w:sz w:val="20"/>
          <w:szCs w:val="20"/>
        </w:rPr>
        <w:t xml:space="preserve"> </w:t>
      </w:r>
      <w:proofErr w:type="gramStart"/>
      <w:r w:rsidRPr="006018B8">
        <w:rPr>
          <w:i/>
          <w:sz w:val="20"/>
          <w:szCs w:val="20"/>
        </w:rPr>
        <w:t>Towa</w:t>
      </w:r>
      <w:r w:rsidR="006018B8" w:rsidRPr="006018B8">
        <w:rPr>
          <w:i/>
          <w:sz w:val="20"/>
          <w:szCs w:val="20"/>
        </w:rPr>
        <w:t>rds a Discussion of Support to Urban Transport D</w:t>
      </w:r>
      <w:r w:rsidRPr="006018B8">
        <w:rPr>
          <w:i/>
          <w:sz w:val="20"/>
          <w:szCs w:val="20"/>
        </w:rPr>
        <w:t>evelopment in India, South Asia Regional Report</w:t>
      </w:r>
      <w:r w:rsidRPr="004A0F6D">
        <w:rPr>
          <w:sz w:val="20"/>
          <w:szCs w:val="20"/>
        </w:rPr>
        <w:t>.</w:t>
      </w:r>
      <w:proofErr w:type="gramEnd"/>
      <w:r w:rsidRPr="004A0F6D">
        <w:rPr>
          <w:sz w:val="20"/>
          <w:szCs w:val="20"/>
        </w:rPr>
        <w:t xml:space="preserve"> </w:t>
      </w:r>
      <w:r w:rsidR="006018B8">
        <w:rPr>
          <w:sz w:val="20"/>
          <w:szCs w:val="20"/>
        </w:rPr>
        <w:t xml:space="preserve">Washington, DC: </w:t>
      </w:r>
      <w:r w:rsidRPr="004A0F6D">
        <w:rPr>
          <w:sz w:val="20"/>
          <w:szCs w:val="20"/>
        </w:rPr>
        <w:t>World Bank</w:t>
      </w:r>
      <w:r w:rsidR="006018B8">
        <w:rPr>
          <w:sz w:val="20"/>
          <w:szCs w:val="20"/>
        </w:rPr>
        <w:t>.</w:t>
      </w:r>
    </w:p>
    <w:p w:rsidR="004A0F6D" w:rsidRPr="004A0F6D" w:rsidRDefault="004A0F6D" w:rsidP="00AA540B">
      <w:pPr>
        <w:ind w:left="360" w:hanging="360"/>
        <w:jc w:val="both"/>
        <w:rPr>
          <w:sz w:val="20"/>
          <w:szCs w:val="20"/>
        </w:rPr>
      </w:pPr>
      <w:proofErr w:type="spellStart"/>
      <w:proofErr w:type="gramStart"/>
      <w:r w:rsidRPr="004A0F6D">
        <w:rPr>
          <w:sz w:val="20"/>
          <w:szCs w:val="20"/>
        </w:rPr>
        <w:t>Morichi</w:t>
      </w:r>
      <w:proofErr w:type="spellEnd"/>
      <w:r w:rsidRPr="004A0F6D">
        <w:rPr>
          <w:sz w:val="20"/>
          <w:szCs w:val="20"/>
        </w:rPr>
        <w:t>, S.</w:t>
      </w:r>
      <w:r w:rsidR="006018B8">
        <w:rPr>
          <w:sz w:val="20"/>
          <w:szCs w:val="20"/>
        </w:rPr>
        <w:t>, 2005.</w:t>
      </w:r>
      <w:proofErr w:type="gramEnd"/>
      <w:r w:rsidRPr="004A0F6D">
        <w:rPr>
          <w:sz w:val="20"/>
          <w:szCs w:val="20"/>
        </w:rPr>
        <w:t xml:space="preserve"> Long-term strategy for transport system in Asian mega cities. </w:t>
      </w:r>
      <w:proofErr w:type="gramStart"/>
      <w:r w:rsidRPr="006018B8">
        <w:rPr>
          <w:i/>
          <w:sz w:val="20"/>
          <w:szCs w:val="20"/>
        </w:rPr>
        <w:t>Journal of the Eastern Asian Society for Transportation Studies</w:t>
      </w:r>
      <w:r w:rsidRPr="004A0F6D">
        <w:rPr>
          <w:sz w:val="20"/>
          <w:szCs w:val="20"/>
        </w:rPr>
        <w:t xml:space="preserve">, </w:t>
      </w:r>
      <w:r w:rsidRPr="004A0F6D">
        <w:rPr>
          <w:bCs/>
          <w:sz w:val="20"/>
          <w:szCs w:val="20"/>
        </w:rPr>
        <w:t>6</w:t>
      </w:r>
      <w:r w:rsidRPr="004A0F6D">
        <w:rPr>
          <w:sz w:val="20"/>
          <w:szCs w:val="20"/>
        </w:rPr>
        <w:t xml:space="preserve">, </w:t>
      </w:r>
      <w:r w:rsidR="006018B8">
        <w:rPr>
          <w:sz w:val="20"/>
          <w:szCs w:val="20"/>
        </w:rPr>
        <w:t>pp.1-22.</w:t>
      </w:r>
      <w:proofErr w:type="gramEnd"/>
    </w:p>
    <w:p w:rsidR="004A0F6D" w:rsidRPr="004A0F6D" w:rsidRDefault="004A0F6D" w:rsidP="00AA540B">
      <w:pPr>
        <w:ind w:left="360" w:hanging="360"/>
        <w:jc w:val="both"/>
        <w:rPr>
          <w:sz w:val="20"/>
          <w:szCs w:val="20"/>
        </w:rPr>
      </w:pPr>
      <w:r w:rsidRPr="004A0F6D">
        <w:rPr>
          <w:sz w:val="20"/>
          <w:szCs w:val="20"/>
        </w:rPr>
        <w:t>Narayan, J.</w:t>
      </w:r>
      <w:r w:rsidR="00044394">
        <w:rPr>
          <w:sz w:val="20"/>
          <w:szCs w:val="20"/>
        </w:rPr>
        <w:t xml:space="preserve">, 2005. </w:t>
      </w:r>
      <w:proofErr w:type="gramStart"/>
      <w:r w:rsidR="00044394">
        <w:rPr>
          <w:sz w:val="20"/>
          <w:szCs w:val="20"/>
        </w:rPr>
        <w:t>The p</w:t>
      </w:r>
      <w:r w:rsidRPr="004A0F6D">
        <w:rPr>
          <w:sz w:val="20"/>
          <w:szCs w:val="20"/>
        </w:rPr>
        <w:t>erils of neglecting public transport.</w:t>
      </w:r>
      <w:proofErr w:type="gramEnd"/>
      <w:r w:rsidR="00044394">
        <w:rPr>
          <w:sz w:val="20"/>
          <w:szCs w:val="20"/>
        </w:rPr>
        <w:t xml:space="preserve"> Available at:</w:t>
      </w:r>
      <w:r w:rsidRPr="004A0F6D">
        <w:rPr>
          <w:sz w:val="20"/>
          <w:szCs w:val="20"/>
        </w:rPr>
        <w:t xml:space="preserve"> </w:t>
      </w:r>
      <w:r w:rsidR="00044394">
        <w:rPr>
          <w:sz w:val="20"/>
          <w:szCs w:val="20"/>
        </w:rPr>
        <w:t>&lt;</w:t>
      </w:r>
      <w:r w:rsidRPr="004A0F6D">
        <w:rPr>
          <w:sz w:val="20"/>
          <w:szCs w:val="20"/>
        </w:rPr>
        <w:t>http://www.l</w:t>
      </w:r>
      <w:r w:rsidR="00044394">
        <w:rPr>
          <w:sz w:val="20"/>
          <w:szCs w:val="20"/>
        </w:rPr>
        <w:t>oksatta.org/fexp04nov05.htm&gt;</w:t>
      </w:r>
      <w:r w:rsidRPr="004A0F6D">
        <w:rPr>
          <w:sz w:val="20"/>
          <w:szCs w:val="20"/>
        </w:rPr>
        <w:t xml:space="preserve"> </w:t>
      </w:r>
      <w:r w:rsidR="00044394">
        <w:rPr>
          <w:sz w:val="20"/>
          <w:szCs w:val="20"/>
        </w:rPr>
        <w:t>&lt;&lt;this UR</w:t>
      </w:r>
      <w:r w:rsidR="00FA622F">
        <w:rPr>
          <w:sz w:val="20"/>
          <w:szCs w:val="20"/>
        </w:rPr>
        <w:t xml:space="preserve">L does not exist.  I found the following </w:t>
      </w:r>
      <w:r w:rsidR="00044394">
        <w:rPr>
          <w:sz w:val="20"/>
          <w:szCs w:val="20"/>
        </w:rPr>
        <w:t>URL, but I’m not sure if it is the same thing</w:t>
      </w:r>
      <w:r w:rsidR="00FA622F">
        <w:rPr>
          <w:sz w:val="20"/>
          <w:szCs w:val="20"/>
        </w:rPr>
        <w:t>,</w:t>
      </w:r>
      <w:r w:rsidR="00044394">
        <w:rPr>
          <w:sz w:val="20"/>
          <w:szCs w:val="20"/>
        </w:rPr>
        <w:t xml:space="preserve"> </w:t>
      </w:r>
      <w:r w:rsidR="00044394" w:rsidRPr="00044394">
        <w:rPr>
          <w:sz w:val="20"/>
          <w:szCs w:val="20"/>
        </w:rPr>
        <w:t>http://www.financialexpress.com/news/the-perils-of-neglecting-public-transport/156552/0</w:t>
      </w:r>
      <w:r w:rsidR="00044394">
        <w:rPr>
          <w:sz w:val="20"/>
          <w:szCs w:val="20"/>
        </w:rPr>
        <w:t>&gt;&gt;</w:t>
      </w:r>
      <w:r w:rsidR="00044394" w:rsidRPr="00044394">
        <w:rPr>
          <w:sz w:val="20"/>
          <w:szCs w:val="20"/>
        </w:rPr>
        <w:t xml:space="preserve"> </w:t>
      </w:r>
      <w:r w:rsidR="00044394">
        <w:rPr>
          <w:sz w:val="20"/>
          <w:szCs w:val="20"/>
        </w:rPr>
        <w:t xml:space="preserve">[Accessed </w:t>
      </w:r>
      <w:r w:rsidRPr="004A0F6D">
        <w:rPr>
          <w:sz w:val="20"/>
          <w:szCs w:val="20"/>
        </w:rPr>
        <w:t>Dec</w:t>
      </w:r>
      <w:r w:rsidR="00044394">
        <w:rPr>
          <w:sz w:val="20"/>
          <w:szCs w:val="20"/>
        </w:rPr>
        <w:t>ember</w:t>
      </w:r>
      <w:r w:rsidRPr="004A0F6D">
        <w:rPr>
          <w:sz w:val="20"/>
          <w:szCs w:val="20"/>
        </w:rPr>
        <w:t xml:space="preserve"> 2005</w:t>
      </w:r>
      <w:r w:rsidR="00044394">
        <w:rPr>
          <w:sz w:val="20"/>
          <w:szCs w:val="20"/>
        </w:rPr>
        <w:t>].</w:t>
      </w:r>
    </w:p>
    <w:p w:rsidR="004A0F6D" w:rsidRPr="004A0F6D" w:rsidRDefault="004A0F6D" w:rsidP="00AA540B">
      <w:pPr>
        <w:ind w:left="360" w:hanging="360"/>
        <w:jc w:val="both"/>
        <w:rPr>
          <w:sz w:val="20"/>
          <w:szCs w:val="20"/>
        </w:rPr>
      </w:pPr>
      <w:proofErr w:type="spellStart"/>
      <w:proofErr w:type="gramStart"/>
      <w:r w:rsidRPr="004A0F6D">
        <w:rPr>
          <w:sz w:val="20"/>
          <w:szCs w:val="20"/>
        </w:rPr>
        <w:t>Nashikkar</w:t>
      </w:r>
      <w:proofErr w:type="spellEnd"/>
      <w:r w:rsidRPr="004A0F6D">
        <w:rPr>
          <w:sz w:val="20"/>
          <w:szCs w:val="20"/>
        </w:rPr>
        <w:t>, A., Shah,</w:t>
      </w:r>
      <w:r w:rsidR="004E5B7B">
        <w:rPr>
          <w:sz w:val="20"/>
          <w:szCs w:val="20"/>
        </w:rPr>
        <w:t xml:space="preserve"> N., </w:t>
      </w:r>
      <w:proofErr w:type="spellStart"/>
      <w:r w:rsidR="004E5B7B">
        <w:rPr>
          <w:sz w:val="20"/>
          <w:szCs w:val="20"/>
        </w:rPr>
        <w:t>Nautiyal</w:t>
      </w:r>
      <w:proofErr w:type="spellEnd"/>
      <w:r w:rsidR="004E5B7B">
        <w:rPr>
          <w:sz w:val="20"/>
          <w:szCs w:val="20"/>
        </w:rPr>
        <w:t xml:space="preserve">, S., </w:t>
      </w:r>
      <w:proofErr w:type="spellStart"/>
      <w:r w:rsidR="004E5B7B">
        <w:rPr>
          <w:sz w:val="20"/>
          <w:szCs w:val="20"/>
        </w:rPr>
        <w:t>Vinayraj</w:t>
      </w:r>
      <w:proofErr w:type="spellEnd"/>
      <w:r w:rsidR="004E5B7B">
        <w:rPr>
          <w:sz w:val="20"/>
          <w:szCs w:val="20"/>
        </w:rPr>
        <w:t>, A.K. and</w:t>
      </w:r>
      <w:r w:rsidRPr="004A0F6D">
        <w:rPr>
          <w:sz w:val="20"/>
          <w:szCs w:val="20"/>
        </w:rPr>
        <w:t xml:space="preserve"> </w:t>
      </w:r>
      <w:proofErr w:type="spellStart"/>
      <w:r w:rsidRPr="004A0F6D">
        <w:rPr>
          <w:sz w:val="20"/>
          <w:szCs w:val="20"/>
        </w:rPr>
        <w:t>Sahay</w:t>
      </w:r>
      <w:proofErr w:type="spellEnd"/>
      <w:r w:rsidRPr="004A0F6D">
        <w:rPr>
          <w:sz w:val="20"/>
          <w:szCs w:val="20"/>
        </w:rPr>
        <w:t>, V.</w:t>
      </w:r>
      <w:r w:rsidR="004E5B7B">
        <w:rPr>
          <w:sz w:val="20"/>
          <w:szCs w:val="20"/>
        </w:rPr>
        <w:t>, 2000.</w:t>
      </w:r>
      <w:proofErr w:type="gramEnd"/>
      <w:r w:rsidRPr="004A0F6D">
        <w:rPr>
          <w:sz w:val="20"/>
          <w:szCs w:val="20"/>
        </w:rPr>
        <w:t xml:space="preserve"> </w:t>
      </w:r>
      <w:proofErr w:type="gramStart"/>
      <w:r w:rsidRPr="004E5B7B">
        <w:rPr>
          <w:i/>
          <w:sz w:val="20"/>
          <w:szCs w:val="20"/>
        </w:rPr>
        <w:t>The Mumbai-Pune Expressway</w:t>
      </w:r>
      <w:r w:rsidRPr="004A0F6D">
        <w:rPr>
          <w:sz w:val="20"/>
          <w:szCs w:val="20"/>
        </w:rPr>
        <w:t>.</w:t>
      </w:r>
      <w:proofErr w:type="gramEnd"/>
      <w:r w:rsidRPr="004A0F6D">
        <w:rPr>
          <w:sz w:val="20"/>
          <w:szCs w:val="20"/>
        </w:rPr>
        <w:t xml:space="preserve"> </w:t>
      </w:r>
      <w:proofErr w:type="gramStart"/>
      <w:r w:rsidRPr="004A0F6D">
        <w:rPr>
          <w:sz w:val="20"/>
          <w:szCs w:val="20"/>
        </w:rPr>
        <w:t>Technical Report.</w:t>
      </w:r>
      <w:proofErr w:type="gramEnd"/>
      <w:r w:rsidRPr="004A0F6D">
        <w:rPr>
          <w:sz w:val="20"/>
          <w:szCs w:val="20"/>
        </w:rPr>
        <w:t xml:space="preserve"> </w:t>
      </w:r>
      <w:r w:rsidR="004E5B7B" w:rsidRPr="004A0F6D">
        <w:rPr>
          <w:sz w:val="20"/>
          <w:szCs w:val="20"/>
        </w:rPr>
        <w:t>Ahmedabad</w:t>
      </w:r>
      <w:r w:rsidR="004E5B7B">
        <w:rPr>
          <w:sz w:val="20"/>
          <w:szCs w:val="20"/>
        </w:rPr>
        <w:t>: Indian Institute of Management.</w:t>
      </w:r>
    </w:p>
    <w:p w:rsidR="004A0F6D" w:rsidRPr="004A0F6D" w:rsidRDefault="004A0F6D" w:rsidP="00AA540B">
      <w:pPr>
        <w:ind w:left="360" w:hanging="360"/>
        <w:jc w:val="both"/>
        <w:rPr>
          <w:sz w:val="20"/>
          <w:szCs w:val="20"/>
        </w:rPr>
      </w:pPr>
      <w:proofErr w:type="gramStart"/>
      <w:r w:rsidRPr="004A0F6D">
        <w:rPr>
          <w:sz w:val="20"/>
          <w:szCs w:val="20"/>
        </w:rPr>
        <w:t>National Counc</w:t>
      </w:r>
      <w:r w:rsidR="004E5B7B">
        <w:rPr>
          <w:sz w:val="20"/>
          <w:szCs w:val="20"/>
        </w:rPr>
        <w:t>il of Applied Economic Research</w:t>
      </w:r>
      <w:r w:rsidR="00CB0866">
        <w:rPr>
          <w:sz w:val="20"/>
          <w:szCs w:val="20"/>
        </w:rPr>
        <w:t xml:space="preserve"> (NCAER)</w:t>
      </w:r>
      <w:r w:rsidR="004E5B7B">
        <w:rPr>
          <w:sz w:val="20"/>
          <w:szCs w:val="20"/>
        </w:rPr>
        <w:t>,</w:t>
      </w:r>
      <w:r w:rsidRPr="004A0F6D">
        <w:rPr>
          <w:sz w:val="20"/>
          <w:szCs w:val="20"/>
        </w:rPr>
        <w:t xml:space="preserve"> 2002.</w:t>
      </w:r>
      <w:proofErr w:type="gramEnd"/>
      <w:r w:rsidRPr="004A0F6D">
        <w:rPr>
          <w:sz w:val="20"/>
          <w:szCs w:val="20"/>
        </w:rPr>
        <w:t xml:space="preserve"> </w:t>
      </w:r>
      <w:r w:rsidR="004E5B7B">
        <w:rPr>
          <w:i/>
          <w:sz w:val="20"/>
          <w:szCs w:val="20"/>
        </w:rPr>
        <w:t>India Market Demographics R</w:t>
      </w:r>
      <w:r w:rsidRPr="004E5B7B">
        <w:rPr>
          <w:i/>
          <w:sz w:val="20"/>
          <w:szCs w:val="20"/>
        </w:rPr>
        <w:t>eport 2002</w:t>
      </w:r>
      <w:r w:rsidRPr="004A0F6D">
        <w:rPr>
          <w:sz w:val="20"/>
          <w:szCs w:val="20"/>
        </w:rPr>
        <w:t>.</w:t>
      </w:r>
      <w:r w:rsidR="00CB0866">
        <w:rPr>
          <w:sz w:val="20"/>
          <w:szCs w:val="20"/>
        </w:rPr>
        <w:t xml:space="preserve"> </w:t>
      </w:r>
      <w:proofErr w:type="gramStart"/>
      <w:r w:rsidR="00CB0866">
        <w:rPr>
          <w:sz w:val="20"/>
          <w:szCs w:val="20"/>
        </w:rPr>
        <w:t>NCAER.</w:t>
      </w:r>
      <w:proofErr w:type="gramEnd"/>
    </w:p>
    <w:p w:rsidR="004A0F6D" w:rsidRPr="004A0F6D" w:rsidRDefault="00CB0866" w:rsidP="00AA540B">
      <w:pPr>
        <w:ind w:left="360" w:hanging="360"/>
        <w:jc w:val="both"/>
        <w:rPr>
          <w:sz w:val="20"/>
          <w:szCs w:val="20"/>
        </w:rPr>
      </w:pPr>
      <w:proofErr w:type="spellStart"/>
      <w:r>
        <w:rPr>
          <w:sz w:val="20"/>
          <w:szCs w:val="20"/>
        </w:rPr>
        <w:t>Nehra</w:t>
      </w:r>
      <w:proofErr w:type="spellEnd"/>
      <w:r>
        <w:rPr>
          <w:sz w:val="20"/>
          <w:szCs w:val="20"/>
        </w:rPr>
        <w:t>, R.S., Banerjee, A., Pendyala, R.M. and</w:t>
      </w:r>
      <w:r w:rsidR="004A0F6D" w:rsidRPr="004A0F6D">
        <w:rPr>
          <w:sz w:val="20"/>
          <w:szCs w:val="20"/>
        </w:rPr>
        <w:t xml:space="preserve"> Dhingra, S.L.</w:t>
      </w:r>
      <w:r>
        <w:rPr>
          <w:sz w:val="20"/>
          <w:szCs w:val="20"/>
        </w:rPr>
        <w:t>, 2004. Analysis of personal time-space prism vertex l</w:t>
      </w:r>
      <w:r w:rsidR="004A0F6D" w:rsidRPr="004A0F6D">
        <w:rPr>
          <w:sz w:val="20"/>
          <w:szCs w:val="20"/>
        </w:rPr>
        <w:t>oca</w:t>
      </w:r>
      <w:r>
        <w:rPr>
          <w:sz w:val="20"/>
          <w:szCs w:val="20"/>
        </w:rPr>
        <w:t>tions: a developing-country c</w:t>
      </w:r>
      <w:r w:rsidR="004A0F6D" w:rsidRPr="004A0F6D">
        <w:rPr>
          <w:sz w:val="20"/>
          <w:szCs w:val="20"/>
        </w:rPr>
        <w:t xml:space="preserve">ontext. </w:t>
      </w:r>
      <w:proofErr w:type="gramStart"/>
      <w:r w:rsidR="004A0F6D" w:rsidRPr="00CB0866">
        <w:rPr>
          <w:i/>
          <w:sz w:val="20"/>
          <w:szCs w:val="20"/>
        </w:rPr>
        <w:t>Transportation Research Record</w:t>
      </w:r>
      <w:r w:rsidR="004A0F6D" w:rsidRPr="004A0F6D">
        <w:rPr>
          <w:sz w:val="20"/>
          <w:szCs w:val="20"/>
        </w:rPr>
        <w:t xml:space="preserve">, </w:t>
      </w:r>
      <w:r w:rsidR="004A0F6D" w:rsidRPr="004A0F6D">
        <w:rPr>
          <w:bCs/>
          <w:sz w:val="20"/>
          <w:szCs w:val="20"/>
        </w:rPr>
        <w:t>1898,</w:t>
      </w:r>
      <w:r w:rsidR="004A0F6D" w:rsidRPr="004A0F6D">
        <w:rPr>
          <w:sz w:val="20"/>
          <w:szCs w:val="20"/>
        </w:rPr>
        <w:t xml:space="preserve"> </w:t>
      </w:r>
      <w:r>
        <w:rPr>
          <w:sz w:val="20"/>
          <w:szCs w:val="20"/>
        </w:rPr>
        <w:t>pp.19-27.</w:t>
      </w:r>
      <w:proofErr w:type="gramEnd"/>
    </w:p>
    <w:p w:rsidR="004A0F6D" w:rsidRPr="004A0F6D" w:rsidRDefault="00E16A53" w:rsidP="00AA540B">
      <w:pPr>
        <w:ind w:left="360" w:hanging="360"/>
        <w:jc w:val="both"/>
        <w:rPr>
          <w:sz w:val="20"/>
          <w:szCs w:val="20"/>
        </w:rPr>
      </w:pPr>
      <w:proofErr w:type="gramStart"/>
      <w:r>
        <w:rPr>
          <w:sz w:val="20"/>
          <w:szCs w:val="20"/>
        </w:rPr>
        <w:t>NUTP, 2005.</w:t>
      </w:r>
      <w:proofErr w:type="gramEnd"/>
      <w:r w:rsidR="004A0F6D" w:rsidRPr="004A0F6D">
        <w:rPr>
          <w:sz w:val="20"/>
          <w:szCs w:val="20"/>
        </w:rPr>
        <w:t xml:space="preserve"> </w:t>
      </w:r>
      <w:proofErr w:type="gramStart"/>
      <w:r w:rsidR="004A0F6D" w:rsidRPr="00FD1C75">
        <w:rPr>
          <w:i/>
          <w:sz w:val="20"/>
          <w:szCs w:val="20"/>
        </w:rPr>
        <w:t>N</w:t>
      </w:r>
      <w:r w:rsidRPr="00FD1C75">
        <w:rPr>
          <w:i/>
          <w:sz w:val="20"/>
          <w:szCs w:val="20"/>
        </w:rPr>
        <w:t>ational Urban Transport Policy</w:t>
      </w:r>
      <w:r w:rsidR="00FD1C75">
        <w:rPr>
          <w:sz w:val="20"/>
          <w:szCs w:val="20"/>
        </w:rPr>
        <w:t>.</w:t>
      </w:r>
      <w:proofErr w:type="gramEnd"/>
      <w:r>
        <w:rPr>
          <w:sz w:val="20"/>
          <w:szCs w:val="20"/>
        </w:rPr>
        <w:t xml:space="preserve"> </w:t>
      </w:r>
      <w:r w:rsidR="00FD1C75">
        <w:rPr>
          <w:sz w:val="20"/>
          <w:szCs w:val="20"/>
        </w:rPr>
        <w:t>D</w:t>
      </w:r>
      <w:r>
        <w:rPr>
          <w:sz w:val="20"/>
          <w:szCs w:val="20"/>
        </w:rPr>
        <w:t>raft d</w:t>
      </w:r>
      <w:r w:rsidR="004A0F6D" w:rsidRPr="004A0F6D">
        <w:rPr>
          <w:sz w:val="20"/>
          <w:szCs w:val="20"/>
        </w:rPr>
        <w:t xml:space="preserve">ocument. </w:t>
      </w:r>
      <w:proofErr w:type="gramStart"/>
      <w:r w:rsidR="004A0F6D" w:rsidRPr="004A0F6D">
        <w:rPr>
          <w:sz w:val="20"/>
          <w:szCs w:val="20"/>
        </w:rPr>
        <w:t>Ministry of Urban Development</w:t>
      </w:r>
      <w:r>
        <w:rPr>
          <w:sz w:val="20"/>
          <w:szCs w:val="20"/>
        </w:rPr>
        <w:t>.</w:t>
      </w:r>
      <w:proofErr w:type="gramEnd"/>
      <w:r>
        <w:rPr>
          <w:sz w:val="20"/>
          <w:szCs w:val="20"/>
        </w:rPr>
        <w:t xml:space="preserve"> [</w:t>
      </w:r>
      <w:proofErr w:type="spellStart"/>
      <w:proofErr w:type="gramStart"/>
      <w:r>
        <w:rPr>
          <w:sz w:val="20"/>
          <w:szCs w:val="20"/>
        </w:rPr>
        <w:t>pdf</w:t>
      </w:r>
      <w:proofErr w:type="spellEnd"/>
      <w:proofErr w:type="gramEnd"/>
      <w:r>
        <w:rPr>
          <w:sz w:val="20"/>
          <w:szCs w:val="20"/>
        </w:rPr>
        <w:t>]</w:t>
      </w:r>
      <w:r w:rsidR="004A0F6D" w:rsidRPr="004A0F6D">
        <w:rPr>
          <w:sz w:val="20"/>
          <w:szCs w:val="20"/>
        </w:rPr>
        <w:t xml:space="preserve"> Available at: </w:t>
      </w:r>
      <w:r>
        <w:rPr>
          <w:sz w:val="20"/>
          <w:szCs w:val="20"/>
        </w:rPr>
        <w:lastRenderedPageBreak/>
        <w:t>&lt;</w:t>
      </w:r>
      <w:r w:rsidR="004A0F6D" w:rsidRPr="004A0F6D">
        <w:rPr>
          <w:sz w:val="20"/>
          <w:szCs w:val="20"/>
        </w:rPr>
        <w:t>http://urbanindia.nic.in/moud/</w:t>
      </w:r>
      <w:r w:rsidR="00CC1FF2">
        <w:rPr>
          <w:sz w:val="20"/>
          <w:szCs w:val="20"/>
        </w:rPr>
        <w:t>programme/ut/TransportPolicy.pdf</w:t>
      </w:r>
      <w:r>
        <w:rPr>
          <w:sz w:val="20"/>
          <w:szCs w:val="20"/>
        </w:rPr>
        <w:t xml:space="preserve"> [</w:t>
      </w:r>
      <w:r w:rsidR="004A0F6D" w:rsidRPr="004A0F6D">
        <w:rPr>
          <w:sz w:val="20"/>
          <w:szCs w:val="20"/>
        </w:rPr>
        <w:t>Ac</w:t>
      </w:r>
      <w:r>
        <w:rPr>
          <w:sz w:val="20"/>
          <w:szCs w:val="20"/>
        </w:rPr>
        <w:t>cessed July 2005].</w:t>
      </w:r>
    </w:p>
    <w:p w:rsidR="004A0F6D" w:rsidRPr="004A0F6D" w:rsidRDefault="00E16A53" w:rsidP="00AA540B">
      <w:pPr>
        <w:ind w:left="360" w:hanging="360"/>
        <w:jc w:val="both"/>
        <w:rPr>
          <w:sz w:val="20"/>
          <w:szCs w:val="20"/>
        </w:rPr>
      </w:pPr>
      <w:proofErr w:type="gramStart"/>
      <w:r>
        <w:rPr>
          <w:sz w:val="20"/>
          <w:szCs w:val="20"/>
        </w:rPr>
        <w:t>OECD, 2006.</w:t>
      </w:r>
      <w:proofErr w:type="gramEnd"/>
      <w:r w:rsidR="004A0F6D" w:rsidRPr="004A0F6D">
        <w:rPr>
          <w:sz w:val="20"/>
          <w:szCs w:val="20"/>
        </w:rPr>
        <w:t xml:space="preserve"> </w:t>
      </w:r>
      <w:r w:rsidRPr="00E16A53">
        <w:rPr>
          <w:i/>
          <w:sz w:val="20"/>
          <w:szCs w:val="20"/>
        </w:rPr>
        <w:t xml:space="preserve">OECD </w:t>
      </w:r>
      <w:proofErr w:type="spellStart"/>
      <w:r w:rsidRPr="00E16A53">
        <w:rPr>
          <w:i/>
          <w:sz w:val="20"/>
          <w:szCs w:val="20"/>
        </w:rPr>
        <w:t>Factbook</w:t>
      </w:r>
      <w:proofErr w:type="spellEnd"/>
      <w:r w:rsidRPr="00E16A53">
        <w:rPr>
          <w:i/>
          <w:sz w:val="20"/>
          <w:szCs w:val="20"/>
        </w:rPr>
        <w:t xml:space="preserve"> 2006—</w:t>
      </w:r>
      <w:r w:rsidR="004A0F6D" w:rsidRPr="00E16A53">
        <w:rPr>
          <w:i/>
          <w:sz w:val="20"/>
          <w:szCs w:val="20"/>
        </w:rPr>
        <w:t>Economic, Environmental and Social Statistics</w:t>
      </w:r>
      <w:r w:rsidR="004A0F6D" w:rsidRPr="004A0F6D">
        <w:rPr>
          <w:sz w:val="20"/>
          <w:szCs w:val="20"/>
        </w:rPr>
        <w:t>.</w:t>
      </w:r>
      <w:r>
        <w:rPr>
          <w:sz w:val="20"/>
          <w:szCs w:val="20"/>
        </w:rPr>
        <w:t xml:space="preserve"> [</w:t>
      </w:r>
      <w:proofErr w:type="gramStart"/>
      <w:r>
        <w:rPr>
          <w:sz w:val="20"/>
          <w:szCs w:val="20"/>
        </w:rPr>
        <w:t>online</w:t>
      </w:r>
      <w:proofErr w:type="gramEnd"/>
      <w:r>
        <w:rPr>
          <w:sz w:val="20"/>
          <w:szCs w:val="20"/>
        </w:rPr>
        <w:t>]</w:t>
      </w:r>
      <w:r w:rsidR="004A0F6D" w:rsidRPr="004A0F6D">
        <w:rPr>
          <w:sz w:val="20"/>
          <w:szCs w:val="20"/>
        </w:rPr>
        <w:t xml:space="preserve"> Available at: </w:t>
      </w:r>
      <w:r>
        <w:rPr>
          <w:sz w:val="20"/>
          <w:szCs w:val="20"/>
        </w:rPr>
        <w:t>&lt;</w:t>
      </w:r>
      <w:r w:rsidR="004A0F6D" w:rsidRPr="004A0F6D">
        <w:rPr>
          <w:sz w:val="20"/>
          <w:szCs w:val="20"/>
        </w:rPr>
        <w:t>http://miranda.sourceoecd.org/vl=17286383/cl=29/nw=1/rpsv</w:t>
      </w:r>
      <w:r>
        <w:rPr>
          <w:sz w:val="20"/>
          <w:szCs w:val="20"/>
        </w:rPr>
        <w:t xml:space="preserve"> </w:t>
      </w:r>
      <w:r w:rsidR="004A0F6D" w:rsidRPr="004A0F6D">
        <w:rPr>
          <w:sz w:val="20"/>
          <w:szCs w:val="20"/>
        </w:rPr>
        <w:t>/fact2006/</w:t>
      </w:r>
      <w:r>
        <w:rPr>
          <w:sz w:val="20"/>
          <w:szCs w:val="20"/>
        </w:rPr>
        <w:t>&gt; [Accessed</w:t>
      </w:r>
      <w:r w:rsidR="004A0F6D" w:rsidRPr="004A0F6D">
        <w:rPr>
          <w:sz w:val="20"/>
          <w:szCs w:val="20"/>
        </w:rPr>
        <w:t xml:space="preserve"> May 2006</w:t>
      </w:r>
      <w:r>
        <w:rPr>
          <w:sz w:val="20"/>
          <w:szCs w:val="20"/>
        </w:rPr>
        <w:t>].</w:t>
      </w:r>
    </w:p>
    <w:p w:rsidR="004A0F6D" w:rsidRPr="004A0F6D" w:rsidRDefault="004A0F6D" w:rsidP="00AA540B">
      <w:pPr>
        <w:ind w:left="360" w:hanging="360"/>
        <w:jc w:val="both"/>
        <w:rPr>
          <w:sz w:val="20"/>
          <w:szCs w:val="20"/>
        </w:rPr>
      </w:pPr>
      <w:proofErr w:type="spellStart"/>
      <w:proofErr w:type="gramStart"/>
      <w:r w:rsidRPr="004A0F6D">
        <w:rPr>
          <w:sz w:val="20"/>
          <w:szCs w:val="20"/>
        </w:rPr>
        <w:t>Padam</w:t>
      </w:r>
      <w:proofErr w:type="spellEnd"/>
      <w:r w:rsidRPr="004A0F6D">
        <w:rPr>
          <w:sz w:val="20"/>
          <w:szCs w:val="20"/>
        </w:rPr>
        <w:t>, S., Singh, S.K.</w:t>
      </w:r>
      <w:r w:rsidR="00E16A53">
        <w:rPr>
          <w:sz w:val="20"/>
          <w:szCs w:val="20"/>
        </w:rPr>
        <w:t>, 2001.</w:t>
      </w:r>
      <w:proofErr w:type="gramEnd"/>
      <w:r w:rsidRPr="004A0F6D">
        <w:rPr>
          <w:sz w:val="20"/>
          <w:szCs w:val="20"/>
        </w:rPr>
        <w:t xml:space="preserve"> </w:t>
      </w:r>
      <w:proofErr w:type="spellStart"/>
      <w:r w:rsidRPr="004A0F6D">
        <w:rPr>
          <w:sz w:val="20"/>
          <w:szCs w:val="20"/>
        </w:rPr>
        <w:t>Urbanisation</w:t>
      </w:r>
      <w:proofErr w:type="spellEnd"/>
      <w:r w:rsidRPr="004A0F6D">
        <w:rPr>
          <w:sz w:val="20"/>
          <w:szCs w:val="20"/>
        </w:rPr>
        <w:t xml:space="preserve"> and urban transport in India:</w:t>
      </w:r>
      <w:r w:rsidR="00FD1C75">
        <w:rPr>
          <w:sz w:val="20"/>
          <w:szCs w:val="20"/>
        </w:rPr>
        <w:t xml:space="preserve"> t</w:t>
      </w:r>
      <w:r w:rsidRPr="004A0F6D">
        <w:rPr>
          <w:sz w:val="20"/>
          <w:szCs w:val="20"/>
        </w:rPr>
        <w:t xml:space="preserve">he sketch for a policy. </w:t>
      </w:r>
      <w:proofErr w:type="gramStart"/>
      <w:r w:rsidR="00B918AC">
        <w:rPr>
          <w:sz w:val="20"/>
          <w:szCs w:val="20"/>
        </w:rPr>
        <w:t xml:space="preserve">Presented at: </w:t>
      </w:r>
      <w:r w:rsidR="00B918AC">
        <w:rPr>
          <w:i/>
          <w:sz w:val="20"/>
          <w:szCs w:val="20"/>
        </w:rPr>
        <w:t>Transport Asia Project W</w:t>
      </w:r>
      <w:r w:rsidRPr="00B918AC">
        <w:rPr>
          <w:i/>
          <w:sz w:val="20"/>
          <w:szCs w:val="20"/>
        </w:rPr>
        <w:t>orkshop</w:t>
      </w:r>
      <w:r w:rsidRPr="004A0F6D">
        <w:rPr>
          <w:sz w:val="20"/>
          <w:szCs w:val="20"/>
        </w:rPr>
        <w:t>.</w:t>
      </w:r>
      <w:proofErr w:type="gramEnd"/>
      <w:r w:rsidR="00B918AC">
        <w:rPr>
          <w:sz w:val="20"/>
          <w:szCs w:val="20"/>
        </w:rPr>
        <w:t xml:space="preserve"> [</w:t>
      </w:r>
      <w:proofErr w:type="spellStart"/>
      <w:proofErr w:type="gramStart"/>
      <w:r w:rsidR="00B918AC">
        <w:rPr>
          <w:sz w:val="20"/>
          <w:szCs w:val="20"/>
        </w:rPr>
        <w:t>pdf</w:t>
      </w:r>
      <w:proofErr w:type="spellEnd"/>
      <w:proofErr w:type="gramEnd"/>
      <w:r w:rsidR="00B918AC">
        <w:rPr>
          <w:sz w:val="20"/>
          <w:szCs w:val="20"/>
        </w:rPr>
        <w:t>] Available at:</w:t>
      </w:r>
      <w:r w:rsidRPr="004A0F6D">
        <w:rPr>
          <w:sz w:val="20"/>
          <w:szCs w:val="20"/>
        </w:rPr>
        <w:t xml:space="preserve"> </w:t>
      </w:r>
      <w:r w:rsidR="00B918AC">
        <w:rPr>
          <w:sz w:val="20"/>
          <w:szCs w:val="20"/>
        </w:rPr>
        <w:t>&lt;</w:t>
      </w:r>
      <w:r w:rsidRPr="004A0F6D">
        <w:rPr>
          <w:sz w:val="20"/>
          <w:szCs w:val="20"/>
        </w:rPr>
        <w:t>http://www.deas.harvard.edu/TransportAsia/workshop_papers/Padam-Singh.pdf</w:t>
      </w:r>
      <w:r w:rsidR="00B918AC">
        <w:rPr>
          <w:sz w:val="20"/>
          <w:szCs w:val="20"/>
        </w:rPr>
        <w:t>&gt;.</w:t>
      </w:r>
    </w:p>
    <w:p w:rsidR="004A0F6D" w:rsidRPr="004A0F6D" w:rsidRDefault="004A0F6D" w:rsidP="00AA540B">
      <w:pPr>
        <w:ind w:left="360" w:hanging="360"/>
        <w:jc w:val="both"/>
        <w:rPr>
          <w:sz w:val="20"/>
          <w:szCs w:val="20"/>
        </w:rPr>
      </w:pPr>
      <w:proofErr w:type="spellStart"/>
      <w:r w:rsidRPr="004A0F6D">
        <w:rPr>
          <w:sz w:val="20"/>
          <w:szCs w:val="20"/>
        </w:rPr>
        <w:t>Pallavan</w:t>
      </w:r>
      <w:proofErr w:type="spellEnd"/>
      <w:r w:rsidRPr="004A0F6D">
        <w:rPr>
          <w:sz w:val="20"/>
          <w:szCs w:val="20"/>
        </w:rPr>
        <w:t xml:space="preserve"> Transport Consultancy Services (PTCS)</w:t>
      </w:r>
      <w:r w:rsidR="00B918AC">
        <w:rPr>
          <w:sz w:val="20"/>
          <w:szCs w:val="20"/>
        </w:rPr>
        <w:t>, 2004</w:t>
      </w:r>
      <w:r w:rsidRPr="004A0F6D">
        <w:rPr>
          <w:sz w:val="20"/>
          <w:szCs w:val="20"/>
        </w:rPr>
        <w:t xml:space="preserve">. </w:t>
      </w:r>
      <w:r w:rsidRPr="00B918AC">
        <w:rPr>
          <w:i/>
          <w:sz w:val="20"/>
          <w:szCs w:val="20"/>
        </w:rPr>
        <w:t>Updating the CTTS Carried out in 1992-95.</w:t>
      </w:r>
      <w:r w:rsidRPr="004A0F6D">
        <w:rPr>
          <w:sz w:val="20"/>
          <w:szCs w:val="20"/>
        </w:rPr>
        <w:t xml:space="preserve"> Publication draft final report. </w:t>
      </w:r>
      <w:proofErr w:type="gramStart"/>
      <w:r w:rsidRPr="004A0F6D">
        <w:rPr>
          <w:sz w:val="20"/>
          <w:szCs w:val="20"/>
        </w:rPr>
        <w:t>Tamil Nadu Urban Infrastructure Financial Se</w:t>
      </w:r>
      <w:r w:rsidR="00B918AC">
        <w:rPr>
          <w:sz w:val="20"/>
          <w:szCs w:val="20"/>
        </w:rPr>
        <w:t>rvices Limited.</w:t>
      </w:r>
      <w:proofErr w:type="gramEnd"/>
    </w:p>
    <w:p w:rsidR="004A0F6D" w:rsidRPr="004A0F6D" w:rsidRDefault="00B464BD" w:rsidP="00AA540B">
      <w:pPr>
        <w:ind w:left="360" w:hanging="360"/>
        <w:jc w:val="both"/>
        <w:rPr>
          <w:sz w:val="20"/>
          <w:szCs w:val="20"/>
        </w:rPr>
      </w:pPr>
      <w:r>
        <w:rPr>
          <w:sz w:val="20"/>
          <w:szCs w:val="20"/>
        </w:rPr>
        <w:t>Pendakur, V.</w:t>
      </w:r>
      <w:r w:rsidR="004A0F6D" w:rsidRPr="004A0F6D">
        <w:rPr>
          <w:sz w:val="20"/>
          <w:szCs w:val="20"/>
        </w:rPr>
        <w:t>S.</w:t>
      </w:r>
      <w:r>
        <w:rPr>
          <w:sz w:val="20"/>
          <w:szCs w:val="20"/>
        </w:rPr>
        <w:t>, 2002.</w:t>
      </w:r>
      <w:r w:rsidR="00FD1C75">
        <w:rPr>
          <w:sz w:val="20"/>
          <w:szCs w:val="20"/>
        </w:rPr>
        <w:t xml:space="preserve"> </w:t>
      </w:r>
      <w:r w:rsidR="00FD1C75" w:rsidRPr="00FD1C75">
        <w:rPr>
          <w:i/>
          <w:sz w:val="20"/>
          <w:szCs w:val="20"/>
        </w:rPr>
        <w:t>A Policy P</w:t>
      </w:r>
      <w:r w:rsidR="004A0F6D" w:rsidRPr="00FD1C75">
        <w:rPr>
          <w:i/>
          <w:sz w:val="20"/>
          <w:szCs w:val="20"/>
        </w:rPr>
        <w:t>ersp</w:t>
      </w:r>
      <w:r w:rsidR="00FD1C75" w:rsidRPr="00FD1C75">
        <w:rPr>
          <w:i/>
          <w:sz w:val="20"/>
          <w:szCs w:val="20"/>
        </w:rPr>
        <w:t>ective for Sustainable C</w:t>
      </w:r>
      <w:r w:rsidRPr="00FD1C75">
        <w:rPr>
          <w:i/>
          <w:sz w:val="20"/>
          <w:szCs w:val="20"/>
        </w:rPr>
        <w:t xml:space="preserve">ities: </w:t>
      </w:r>
      <w:r w:rsidR="00FD1C75" w:rsidRPr="00FD1C75">
        <w:rPr>
          <w:i/>
          <w:sz w:val="20"/>
          <w:szCs w:val="20"/>
        </w:rPr>
        <w:t>Non-Motorized T</w:t>
      </w:r>
      <w:r w:rsidR="004A0F6D" w:rsidRPr="00FD1C75">
        <w:rPr>
          <w:i/>
          <w:sz w:val="20"/>
          <w:szCs w:val="20"/>
        </w:rPr>
        <w:t>ransport in Asia</w:t>
      </w:r>
      <w:r w:rsidR="004A0F6D" w:rsidRPr="004A0F6D">
        <w:rPr>
          <w:sz w:val="20"/>
          <w:szCs w:val="20"/>
        </w:rPr>
        <w:t>.</w:t>
      </w:r>
      <w:r>
        <w:rPr>
          <w:sz w:val="20"/>
          <w:szCs w:val="20"/>
        </w:rPr>
        <w:t xml:space="preserve"> Vancouver</w:t>
      </w:r>
      <w:r w:rsidR="004A0F6D" w:rsidRPr="004A0F6D">
        <w:rPr>
          <w:sz w:val="20"/>
          <w:szCs w:val="20"/>
        </w:rPr>
        <w:t>: Unive</w:t>
      </w:r>
      <w:r>
        <w:rPr>
          <w:sz w:val="20"/>
          <w:szCs w:val="20"/>
        </w:rPr>
        <w:t>rsity of British Columbia.</w:t>
      </w:r>
    </w:p>
    <w:p w:rsidR="004A0F6D" w:rsidRPr="004A0F6D" w:rsidRDefault="004A0F6D" w:rsidP="00AA540B">
      <w:pPr>
        <w:ind w:left="360" w:hanging="360"/>
        <w:jc w:val="both"/>
        <w:rPr>
          <w:sz w:val="20"/>
          <w:szCs w:val="20"/>
        </w:rPr>
      </w:pPr>
      <w:r w:rsidRPr="004A0F6D">
        <w:rPr>
          <w:sz w:val="20"/>
          <w:szCs w:val="20"/>
        </w:rPr>
        <w:t xml:space="preserve">Pucher, J., </w:t>
      </w:r>
      <w:proofErr w:type="spellStart"/>
      <w:r w:rsidRPr="004A0F6D">
        <w:rPr>
          <w:sz w:val="20"/>
          <w:szCs w:val="20"/>
        </w:rPr>
        <w:t>Korattyswa</w:t>
      </w:r>
      <w:r w:rsidR="004B228D">
        <w:rPr>
          <w:sz w:val="20"/>
          <w:szCs w:val="20"/>
        </w:rPr>
        <w:t>roopam</w:t>
      </w:r>
      <w:proofErr w:type="spellEnd"/>
      <w:r w:rsidR="004B228D">
        <w:rPr>
          <w:sz w:val="20"/>
          <w:szCs w:val="20"/>
        </w:rPr>
        <w:t>, N. and</w:t>
      </w:r>
      <w:r w:rsidRPr="004A0F6D">
        <w:rPr>
          <w:sz w:val="20"/>
          <w:szCs w:val="20"/>
        </w:rPr>
        <w:t xml:space="preserve"> </w:t>
      </w:r>
      <w:proofErr w:type="spellStart"/>
      <w:r w:rsidRPr="004A0F6D">
        <w:rPr>
          <w:sz w:val="20"/>
          <w:szCs w:val="20"/>
        </w:rPr>
        <w:t>Ittyerah</w:t>
      </w:r>
      <w:proofErr w:type="spellEnd"/>
      <w:r w:rsidRPr="004A0F6D">
        <w:rPr>
          <w:sz w:val="20"/>
          <w:szCs w:val="20"/>
        </w:rPr>
        <w:t>, N.</w:t>
      </w:r>
      <w:r w:rsidR="004B228D">
        <w:rPr>
          <w:sz w:val="20"/>
          <w:szCs w:val="20"/>
        </w:rPr>
        <w:t>, 2004. The crisis of urban public transport in India: overwhelming needs but limited r</w:t>
      </w:r>
      <w:r w:rsidRPr="004A0F6D">
        <w:rPr>
          <w:sz w:val="20"/>
          <w:szCs w:val="20"/>
        </w:rPr>
        <w:t xml:space="preserve">esources. </w:t>
      </w:r>
      <w:proofErr w:type="gramStart"/>
      <w:r w:rsidRPr="004B228D">
        <w:rPr>
          <w:i/>
          <w:sz w:val="20"/>
          <w:szCs w:val="20"/>
        </w:rPr>
        <w:t>Journal of Public Transportation</w:t>
      </w:r>
      <w:r w:rsidRPr="004A0F6D">
        <w:rPr>
          <w:sz w:val="20"/>
          <w:szCs w:val="20"/>
        </w:rPr>
        <w:t xml:space="preserve">, </w:t>
      </w:r>
      <w:r w:rsidRPr="004A0F6D">
        <w:rPr>
          <w:bCs/>
          <w:sz w:val="20"/>
          <w:szCs w:val="20"/>
        </w:rPr>
        <w:t>7(4)</w:t>
      </w:r>
      <w:r w:rsidRPr="004A0F6D">
        <w:rPr>
          <w:sz w:val="20"/>
          <w:szCs w:val="20"/>
        </w:rPr>
        <w:t xml:space="preserve">, </w:t>
      </w:r>
      <w:r w:rsidR="004B228D">
        <w:rPr>
          <w:sz w:val="20"/>
          <w:szCs w:val="20"/>
        </w:rPr>
        <w:t>pp.1-20.</w:t>
      </w:r>
      <w:proofErr w:type="gramEnd"/>
    </w:p>
    <w:p w:rsidR="004A0F6D" w:rsidRPr="004A0F6D" w:rsidRDefault="004A0F6D" w:rsidP="00AA540B">
      <w:pPr>
        <w:ind w:left="360" w:hanging="360"/>
        <w:jc w:val="both"/>
        <w:rPr>
          <w:sz w:val="20"/>
          <w:szCs w:val="20"/>
        </w:rPr>
      </w:pPr>
      <w:proofErr w:type="gramStart"/>
      <w:r w:rsidRPr="004A0F6D">
        <w:rPr>
          <w:sz w:val="20"/>
          <w:szCs w:val="20"/>
        </w:rPr>
        <w:t xml:space="preserve">Pucher, J., </w:t>
      </w:r>
      <w:proofErr w:type="spellStart"/>
      <w:r w:rsidRPr="004A0F6D">
        <w:rPr>
          <w:sz w:val="20"/>
          <w:szCs w:val="20"/>
        </w:rPr>
        <w:t>K</w:t>
      </w:r>
      <w:r w:rsidR="004851EE">
        <w:rPr>
          <w:sz w:val="20"/>
          <w:szCs w:val="20"/>
        </w:rPr>
        <w:t>orattyswaroopam</w:t>
      </w:r>
      <w:proofErr w:type="spellEnd"/>
      <w:r w:rsidR="004851EE">
        <w:rPr>
          <w:sz w:val="20"/>
          <w:szCs w:val="20"/>
        </w:rPr>
        <w:t>, N., Mittal, N. and</w:t>
      </w:r>
      <w:r w:rsidRPr="004A0F6D">
        <w:rPr>
          <w:sz w:val="20"/>
          <w:szCs w:val="20"/>
        </w:rPr>
        <w:t xml:space="preserve"> </w:t>
      </w:r>
      <w:proofErr w:type="spellStart"/>
      <w:r w:rsidRPr="004A0F6D">
        <w:rPr>
          <w:sz w:val="20"/>
          <w:szCs w:val="20"/>
        </w:rPr>
        <w:t>Ittyerah</w:t>
      </w:r>
      <w:proofErr w:type="spellEnd"/>
      <w:r w:rsidRPr="004A0F6D">
        <w:rPr>
          <w:sz w:val="20"/>
          <w:szCs w:val="20"/>
        </w:rPr>
        <w:t>, N.</w:t>
      </w:r>
      <w:r w:rsidR="004851EE">
        <w:rPr>
          <w:sz w:val="20"/>
          <w:szCs w:val="20"/>
        </w:rPr>
        <w:t>, 2005.</w:t>
      </w:r>
      <w:proofErr w:type="gramEnd"/>
      <w:r w:rsidR="004851EE">
        <w:rPr>
          <w:sz w:val="20"/>
          <w:szCs w:val="20"/>
        </w:rPr>
        <w:t xml:space="preserve"> </w:t>
      </w:r>
      <w:proofErr w:type="gramStart"/>
      <w:r w:rsidR="004851EE">
        <w:rPr>
          <w:sz w:val="20"/>
          <w:szCs w:val="20"/>
        </w:rPr>
        <w:t>Urban transport c</w:t>
      </w:r>
      <w:r w:rsidRPr="004A0F6D">
        <w:rPr>
          <w:sz w:val="20"/>
          <w:szCs w:val="20"/>
        </w:rPr>
        <w:t>risis in India.</w:t>
      </w:r>
      <w:proofErr w:type="gramEnd"/>
      <w:r w:rsidRPr="004A0F6D">
        <w:rPr>
          <w:sz w:val="20"/>
          <w:szCs w:val="20"/>
        </w:rPr>
        <w:t xml:space="preserve"> </w:t>
      </w:r>
      <w:proofErr w:type="gramStart"/>
      <w:r w:rsidRPr="004851EE">
        <w:rPr>
          <w:i/>
          <w:sz w:val="20"/>
          <w:szCs w:val="20"/>
        </w:rPr>
        <w:t>Transport Policy</w:t>
      </w:r>
      <w:r w:rsidRPr="004A0F6D">
        <w:rPr>
          <w:sz w:val="20"/>
          <w:szCs w:val="20"/>
        </w:rPr>
        <w:t xml:space="preserve">, </w:t>
      </w:r>
      <w:r w:rsidR="004851EE">
        <w:rPr>
          <w:bCs/>
          <w:sz w:val="20"/>
          <w:szCs w:val="20"/>
        </w:rPr>
        <w:t>12</w:t>
      </w:r>
      <w:r w:rsidRPr="004A0F6D">
        <w:rPr>
          <w:bCs/>
          <w:sz w:val="20"/>
          <w:szCs w:val="20"/>
        </w:rPr>
        <w:t>(3)</w:t>
      </w:r>
      <w:r w:rsidRPr="004A0F6D">
        <w:rPr>
          <w:sz w:val="20"/>
          <w:szCs w:val="20"/>
        </w:rPr>
        <w:t xml:space="preserve">, </w:t>
      </w:r>
      <w:r w:rsidR="004851EE">
        <w:rPr>
          <w:sz w:val="20"/>
          <w:szCs w:val="20"/>
        </w:rPr>
        <w:t>pp.185-198.</w:t>
      </w:r>
      <w:proofErr w:type="gramEnd"/>
    </w:p>
    <w:p w:rsidR="004A0F6D" w:rsidRPr="004A0F6D" w:rsidRDefault="00CB24D5" w:rsidP="00AA540B">
      <w:pPr>
        <w:ind w:left="360" w:hanging="360"/>
        <w:jc w:val="both"/>
        <w:rPr>
          <w:sz w:val="20"/>
          <w:szCs w:val="20"/>
        </w:rPr>
      </w:pPr>
      <w:proofErr w:type="spellStart"/>
      <w:r>
        <w:rPr>
          <w:sz w:val="20"/>
          <w:szCs w:val="20"/>
        </w:rPr>
        <w:t>Rakesh</w:t>
      </w:r>
      <w:proofErr w:type="spellEnd"/>
      <w:r>
        <w:rPr>
          <w:sz w:val="20"/>
          <w:szCs w:val="20"/>
        </w:rPr>
        <w:t xml:space="preserve"> Mohan, 1996.</w:t>
      </w:r>
      <w:r w:rsidR="004A0F6D" w:rsidRPr="004A0F6D">
        <w:rPr>
          <w:sz w:val="20"/>
          <w:szCs w:val="20"/>
        </w:rPr>
        <w:t xml:space="preserve"> </w:t>
      </w:r>
      <w:r w:rsidR="004A0F6D" w:rsidRPr="00A53AC9">
        <w:rPr>
          <w:i/>
          <w:sz w:val="20"/>
          <w:szCs w:val="20"/>
        </w:rPr>
        <w:t>India</w:t>
      </w:r>
      <w:r w:rsidRPr="00A53AC9">
        <w:rPr>
          <w:i/>
          <w:sz w:val="20"/>
          <w:szCs w:val="20"/>
        </w:rPr>
        <w:t xml:space="preserve"> Infrastructure Report: Policy Imperatives for Growth and Welfare</w:t>
      </w:r>
      <w:r>
        <w:rPr>
          <w:sz w:val="20"/>
          <w:szCs w:val="20"/>
        </w:rPr>
        <w:t xml:space="preserve">. </w:t>
      </w:r>
      <w:proofErr w:type="gramStart"/>
      <w:r>
        <w:rPr>
          <w:sz w:val="20"/>
          <w:szCs w:val="20"/>
        </w:rPr>
        <w:t>Technical R</w:t>
      </w:r>
      <w:r w:rsidR="004A0F6D" w:rsidRPr="004A0F6D">
        <w:rPr>
          <w:sz w:val="20"/>
          <w:szCs w:val="20"/>
        </w:rPr>
        <w:t>eport</w:t>
      </w:r>
      <w:r>
        <w:rPr>
          <w:sz w:val="20"/>
          <w:szCs w:val="20"/>
        </w:rPr>
        <w:t>.</w:t>
      </w:r>
      <w:proofErr w:type="gramEnd"/>
      <w:r>
        <w:rPr>
          <w:sz w:val="20"/>
          <w:szCs w:val="20"/>
        </w:rPr>
        <w:t xml:space="preserve"> India: </w:t>
      </w:r>
      <w:proofErr w:type="spellStart"/>
      <w:r>
        <w:rPr>
          <w:sz w:val="20"/>
          <w:szCs w:val="20"/>
        </w:rPr>
        <w:t>Rakesh</w:t>
      </w:r>
      <w:proofErr w:type="spellEnd"/>
      <w:r>
        <w:rPr>
          <w:sz w:val="20"/>
          <w:szCs w:val="20"/>
        </w:rPr>
        <w:t xml:space="preserve"> Mohan Committee, Ministry of Road Transport and Highways.</w:t>
      </w:r>
    </w:p>
    <w:p w:rsidR="004A0F6D" w:rsidRPr="004A0F6D" w:rsidRDefault="004A0F6D" w:rsidP="00AA540B">
      <w:pPr>
        <w:ind w:left="360" w:hanging="360"/>
        <w:jc w:val="both"/>
        <w:rPr>
          <w:sz w:val="20"/>
          <w:szCs w:val="20"/>
        </w:rPr>
      </w:pPr>
      <w:r w:rsidRPr="004A0F6D">
        <w:rPr>
          <w:sz w:val="20"/>
          <w:szCs w:val="20"/>
          <w:lang w:val="pt-BR"/>
        </w:rPr>
        <w:t>Ramadurai, G</w:t>
      </w:r>
      <w:r w:rsidR="00CB24D5">
        <w:rPr>
          <w:sz w:val="20"/>
          <w:szCs w:val="20"/>
          <w:lang w:val="pt-BR"/>
        </w:rPr>
        <w:t>. and Srinivasan, K.</w:t>
      </w:r>
      <w:r w:rsidRPr="004A0F6D">
        <w:rPr>
          <w:sz w:val="20"/>
          <w:szCs w:val="20"/>
          <w:lang w:val="pt-BR"/>
        </w:rPr>
        <w:t>K.</w:t>
      </w:r>
      <w:r w:rsidR="00CB24D5">
        <w:rPr>
          <w:sz w:val="20"/>
          <w:szCs w:val="20"/>
          <w:lang w:val="pt-BR"/>
        </w:rPr>
        <w:t>,</w:t>
      </w:r>
      <w:r w:rsidRPr="004A0F6D">
        <w:rPr>
          <w:sz w:val="20"/>
          <w:szCs w:val="20"/>
          <w:lang w:val="pt-BR"/>
        </w:rPr>
        <w:t xml:space="preserve"> 2006. </w:t>
      </w:r>
      <w:r w:rsidR="00CB24D5">
        <w:rPr>
          <w:sz w:val="20"/>
          <w:szCs w:val="20"/>
        </w:rPr>
        <w:t>Dynamics and variability in within-day mode choice decisions: role of state-dependence, habit persistence, and unobserved h</w:t>
      </w:r>
      <w:r w:rsidRPr="004A0F6D">
        <w:rPr>
          <w:sz w:val="20"/>
          <w:szCs w:val="20"/>
        </w:rPr>
        <w:t xml:space="preserve">eterogeneity. </w:t>
      </w:r>
      <w:proofErr w:type="gramStart"/>
      <w:r w:rsidRPr="00CB24D5">
        <w:rPr>
          <w:i/>
          <w:sz w:val="20"/>
          <w:szCs w:val="20"/>
        </w:rPr>
        <w:t>Transportation Research Record</w:t>
      </w:r>
      <w:r w:rsidR="00793DBE">
        <w:rPr>
          <w:sz w:val="20"/>
          <w:szCs w:val="20"/>
        </w:rPr>
        <w:t xml:space="preserve">, </w:t>
      </w:r>
      <w:r w:rsidRPr="004A0F6D">
        <w:rPr>
          <w:sz w:val="20"/>
          <w:szCs w:val="20"/>
        </w:rPr>
        <w:t xml:space="preserve">1977, </w:t>
      </w:r>
      <w:r w:rsidR="00793DBE">
        <w:rPr>
          <w:sz w:val="20"/>
          <w:szCs w:val="20"/>
        </w:rPr>
        <w:t>pp.</w:t>
      </w:r>
      <w:r w:rsidRPr="004A0F6D">
        <w:rPr>
          <w:sz w:val="20"/>
          <w:szCs w:val="20"/>
        </w:rPr>
        <w:t>43-52.</w:t>
      </w:r>
      <w:proofErr w:type="gramEnd"/>
    </w:p>
    <w:p w:rsidR="004A0F6D" w:rsidRPr="004A0F6D" w:rsidRDefault="00793DBE" w:rsidP="00AA540B">
      <w:pPr>
        <w:ind w:left="360" w:hanging="360"/>
        <w:jc w:val="both"/>
        <w:rPr>
          <w:sz w:val="20"/>
          <w:szCs w:val="20"/>
        </w:rPr>
      </w:pPr>
      <w:proofErr w:type="spellStart"/>
      <w:r>
        <w:rPr>
          <w:sz w:val="20"/>
          <w:szCs w:val="20"/>
        </w:rPr>
        <w:t>Rastogi</w:t>
      </w:r>
      <w:proofErr w:type="spellEnd"/>
      <w:r>
        <w:rPr>
          <w:sz w:val="20"/>
          <w:szCs w:val="20"/>
        </w:rPr>
        <w:t>, R. and</w:t>
      </w:r>
      <w:r w:rsidR="004A0F6D" w:rsidRPr="004A0F6D">
        <w:rPr>
          <w:sz w:val="20"/>
          <w:szCs w:val="20"/>
        </w:rPr>
        <w:t xml:space="preserve"> Rao, K.V.</w:t>
      </w:r>
      <w:r w:rsidR="000172A8">
        <w:rPr>
          <w:sz w:val="20"/>
          <w:szCs w:val="20"/>
        </w:rPr>
        <w:t>K.</w:t>
      </w:r>
      <w:r>
        <w:rPr>
          <w:sz w:val="20"/>
          <w:szCs w:val="20"/>
        </w:rPr>
        <w:t>, 2002.</w:t>
      </w:r>
      <w:r w:rsidR="004A0F6D" w:rsidRPr="004A0F6D">
        <w:rPr>
          <w:sz w:val="20"/>
          <w:szCs w:val="20"/>
        </w:rPr>
        <w:t xml:space="preserve"> </w:t>
      </w:r>
      <w:proofErr w:type="gramStart"/>
      <w:r w:rsidR="004A0F6D" w:rsidRPr="004A0F6D">
        <w:rPr>
          <w:sz w:val="20"/>
          <w:szCs w:val="20"/>
        </w:rPr>
        <w:t>Survey design for studying transit access behavior in Mumbai city, India</w:t>
      </w:r>
      <w:r w:rsidR="004A0F6D" w:rsidRPr="00793DBE">
        <w:rPr>
          <w:i/>
          <w:sz w:val="20"/>
          <w:szCs w:val="20"/>
        </w:rPr>
        <w:t>.</w:t>
      </w:r>
      <w:proofErr w:type="gramEnd"/>
      <w:r w:rsidR="004A0F6D" w:rsidRPr="00793DBE">
        <w:rPr>
          <w:i/>
          <w:sz w:val="20"/>
          <w:szCs w:val="20"/>
        </w:rPr>
        <w:t xml:space="preserve"> </w:t>
      </w:r>
      <w:proofErr w:type="gramStart"/>
      <w:r w:rsidR="004A0F6D" w:rsidRPr="00793DBE">
        <w:rPr>
          <w:i/>
          <w:sz w:val="20"/>
          <w:szCs w:val="20"/>
        </w:rPr>
        <w:t>Journal of the Transportation Engineering</w:t>
      </w:r>
      <w:r w:rsidR="004A0F6D" w:rsidRPr="004A0F6D">
        <w:rPr>
          <w:sz w:val="20"/>
          <w:szCs w:val="20"/>
        </w:rPr>
        <w:t xml:space="preserve">, </w:t>
      </w:r>
      <w:r>
        <w:rPr>
          <w:bCs/>
          <w:sz w:val="20"/>
          <w:szCs w:val="20"/>
        </w:rPr>
        <w:t>128</w:t>
      </w:r>
      <w:r w:rsidR="004A0F6D" w:rsidRPr="004A0F6D">
        <w:rPr>
          <w:bCs/>
          <w:sz w:val="20"/>
          <w:szCs w:val="20"/>
        </w:rPr>
        <w:t>(1)</w:t>
      </w:r>
      <w:r w:rsidR="004A0F6D" w:rsidRPr="004A0F6D">
        <w:rPr>
          <w:sz w:val="20"/>
          <w:szCs w:val="20"/>
        </w:rPr>
        <w:t xml:space="preserve">, </w:t>
      </w:r>
      <w:r>
        <w:rPr>
          <w:sz w:val="20"/>
          <w:szCs w:val="20"/>
        </w:rPr>
        <w:t>pp.68-79.</w:t>
      </w:r>
      <w:proofErr w:type="gramEnd"/>
    </w:p>
    <w:p w:rsidR="004A0F6D" w:rsidRPr="004A0F6D" w:rsidRDefault="004A0F6D" w:rsidP="00AA540B">
      <w:pPr>
        <w:ind w:left="360" w:hanging="360"/>
        <w:jc w:val="both"/>
        <w:rPr>
          <w:sz w:val="20"/>
          <w:szCs w:val="20"/>
        </w:rPr>
      </w:pPr>
      <w:proofErr w:type="gramStart"/>
      <w:r w:rsidRPr="004A0F6D">
        <w:rPr>
          <w:sz w:val="20"/>
          <w:szCs w:val="20"/>
        </w:rPr>
        <w:t>RITES</w:t>
      </w:r>
      <w:r w:rsidR="00793DBE">
        <w:rPr>
          <w:sz w:val="20"/>
          <w:szCs w:val="20"/>
        </w:rPr>
        <w:t>, 1998</w:t>
      </w:r>
      <w:r w:rsidRPr="004A0F6D">
        <w:rPr>
          <w:sz w:val="20"/>
          <w:szCs w:val="20"/>
        </w:rPr>
        <w:t>.</w:t>
      </w:r>
      <w:proofErr w:type="gramEnd"/>
      <w:r w:rsidRPr="004A0F6D">
        <w:rPr>
          <w:sz w:val="20"/>
          <w:szCs w:val="20"/>
        </w:rPr>
        <w:t xml:space="preserve"> </w:t>
      </w:r>
      <w:proofErr w:type="gramStart"/>
      <w:r w:rsidRPr="00A53AC9">
        <w:rPr>
          <w:i/>
          <w:sz w:val="20"/>
          <w:szCs w:val="20"/>
        </w:rPr>
        <w:t>Traffic and Transportation Policies and Strategies in Urban Areas in India</w:t>
      </w:r>
      <w:r w:rsidRPr="004A0F6D">
        <w:rPr>
          <w:sz w:val="20"/>
          <w:szCs w:val="20"/>
        </w:rPr>
        <w:t>.</w:t>
      </w:r>
      <w:proofErr w:type="gramEnd"/>
      <w:r w:rsidRPr="004A0F6D">
        <w:rPr>
          <w:sz w:val="20"/>
          <w:szCs w:val="20"/>
        </w:rPr>
        <w:t xml:space="preserve"> Report submitted to the Government of India</w:t>
      </w:r>
      <w:r w:rsidR="00793DBE">
        <w:rPr>
          <w:sz w:val="20"/>
          <w:szCs w:val="20"/>
        </w:rPr>
        <w:t>, Ministry of Urban Development.</w:t>
      </w:r>
      <w:r w:rsidRPr="004A0F6D">
        <w:rPr>
          <w:sz w:val="20"/>
          <w:szCs w:val="20"/>
        </w:rPr>
        <w:t xml:space="preserve"> New Delhi</w:t>
      </w:r>
      <w:r w:rsidR="00793DBE">
        <w:rPr>
          <w:sz w:val="20"/>
          <w:szCs w:val="20"/>
        </w:rPr>
        <w:t>: RITES.</w:t>
      </w:r>
    </w:p>
    <w:p w:rsidR="004A0F6D" w:rsidRPr="004A0F6D" w:rsidRDefault="00E142B9" w:rsidP="00AA540B">
      <w:pPr>
        <w:ind w:left="360" w:hanging="360"/>
        <w:jc w:val="both"/>
        <w:rPr>
          <w:sz w:val="20"/>
          <w:szCs w:val="20"/>
        </w:rPr>
      </w:pPr>
      <w:proofErr w:type="spellStart"/>
      <w:r>
        <w:rPr>
          <w:sz w:val="20"/>
          <w:szCs w:val="20"/>
        </w:rPr>
        <w:t>Sarna</w:t>
      </w:r>
      <w:proofErr w:type="spellEnd"/>
      <w:r>
        <w:rPr>
          <w:sz w:val="20"/>
          <w:szCs w:val="20"/>
        </w:rPr>
        <w:t xml:space="preserve">, A.C., </w:t>
      </w:r>
      <w:proofErr w:type="spellStart"/>
      <w:r>
        <w:rPr>
          <w:sz w:val="20"/>
          <w:szCs w:val="20"/>
        </w:rPr>
        <w:t>Suryanarayana</w:t>
      </w:r>
      <w:proofErr w:type="spellEnd"/>
      <w:r>
        <w:rPr>
          <w:sz w:val="20"/>
          <w:szCs w:val="20"/>
        </w:rPr>
        <w:t>, Y.</w:t>
      </w:r>
      <w:r w:rsidR="004A0F6D" w:rsidRPr="004A0F6D">
        <w:rPr>
          <w:sz w:val="20"/>
          <w:szCs w:val="20"/>
        </w:rPr>
        <w:t xml:space="preserve"> </w:t>
      </w:r>
      <w:r>
        <w:rPr>
          <w:sz w:val="20"/>
          <w:szCs w:val="20"/>
        </w:rPr>
        <w:t xml:space="preserve">and </w:t>
      </w:r>
      <w:r w:rsidR="004A0F6D" w:rsidRPr="004A0F6D">
        <w:rPr>
          <w:sz w:val="20"/>
          <w:szCs w:val="20"/>
        </w:rPr>
        <w:t>Bhatia, N.L.</w:t>
      </w:r>
      <w:r>
        <w:rPr>
          <w:sz w:val="20"/>
          <w:szCs w:val="20"/>
        </w:rPr>
        <w:t>, 1990. Mobility levels and modal c</w:t>
      </w:r>
      <w:r w:rsidR="004A0F6D" w:rsidRPr="004A0F6D">
        <w:rPr>
          <w:sz w:val="20"/>
          <w:szCs w:val="20"/>
        </w:rPr>
        <w:t>h</w:t>
      </w:r>
      <w:r>
        <w:rPr>
          <w:sz w:val="20"/>
          <w:szCs w:val="20"/>
        </w:rPr>
        <w:t>oice for selected Indian cities.</w:t>
      </w:r>
      <w:r w:rsidR="004A0F6D" w:rsidRPr="004A0F6D">
        <w:rPr>
          <w:sz w:val="20"/>
          <w:szCs w:val="20"/>
        </w:rPr>
        <w:t xml:space="preserve"> </w:t>
      </w:r>
      <w:proofErr w:type="gramStart"/>
      <w:r w:rsidR="004A0F6D" w:rsidRPr="00E142B9">
        <w:rPr>
          <w:i/>
          <w:sz w:val="20"/>
          <w:szCs w:val="20"/>
        </w:rPr>
        <w:t>Highway Research Bulletin</w:t>
      </w:r>
      <w:r w:rsidR="004A0F6D" w:rsidRPr="004A0F6D">
        <w:rPr>
          <w:sz w:val="20"/>
          <w:szCs w:val="20"/>
        </w:rPr>
        <w:t xml:space="preserve">, </w:t>
      </w:r>
      <w:r w:rsidR="004A0F6D" w:rsidRPr="004A0F6D">
        <w:rPr>
          <w:bCs/>
          <w:sz w:val="20"/>
          <w:szCs w:val="20"/>
        </w:rPr>
        <w:t>42</w:t>
      </w:r>
      <w:r w:rsidR="004A0F6D" w:rsidRPr="004A0F6D">
        <w:rPr>
          <w:sz w:val="20"/>
          <w:szCs w:val="20"/>
        </w:rPr>
        <w:t xml:space="preserve">, </w:t>
      </w:r>
      <w:r>
        <w:rPr>
          <w:sz w:val="20"/>
          <w:szCs w:val="20"/>
        </w:rPr>
        <w:t>pp.</w:t>
      </w:r>
      <w:r w:rsidR="00A53AC9">
        <w:rPr>
          <w:sz w:val="20"/>
          <w:szCs w:val="20"/>
        </w:rPr>
        <w:t>1-</w:t>
      </w:r>
      <w:r>
        <w:rPr>
          <w:sz w:val="20"/>
          <w:szCs w:val="20"/>
        </w:rPr>
        <w:t>32.</w:t>
      </w:r>
      <w:proofErr w:type="gramEnd"/>
    </w:p>
    <w:p w:rsidR="004A0F6D" w:rsidRPr="004A0F6D" w:rsidRDefault="00E142B9" w:rsidP="00AA540B">
      <w:pPr>
        <w:ind w:left="360" w:hanging="360"/>
        <w:jc w:val="both"/>
        <w:rPr>
          <w:sz w:val="20"/>
          <w:szCs w:val="20"/>
        </w:rPr>
      </w:pPr>
      <w:r>
        <w:rPr>
          <w:sz w:val="20"/>
          <w:szCs w:val="20"/>
        </w:rPr>
        <w:t>Singh, S.</w:t>
      </w:r>
      <w:r w:rsidR="004A0F6D" w:rsidRPr="004A0F6D">
        <w:rPr>
          <w:sz w:val="20"/>
          <w:szCs w:val="20"/>
        </w:rPr>
        <w:t>K.</w:t>
      </w:r>
      <w:r>
        <w:rPr>
          <w:sz w:val="20"/>
          <w:szCs w:val="20"/>
        </w:rPr>
        <w:t>,</w:t>
      </w:r>
      <w:r w:rsidR="0065280F">
        <w:rPr>
          <w:sz w:val="20"/>
          <w:szCs w:val="20"/>
        </w:rPr>
        <w:t xml:space="preserve"> 2005.</w:t>
      </w:r>
      <w:r>
        <w:rPr>
          <w:sz w:val="20"/>
          <w:szCs w:val="20"/>
        </w:rPr>
        <w:t xml:space="preserve"> Review of urban transportation in I</w:t>
      </w:r>
      <w:r w:rsidR="004A0F6D" w:rsidRPr="004A0F6D">
        <w:rPr>
          <w:sz w:val="20"/>
          <w:szCs w:val="20"/>
        </w:rPr>
        <w:t xml:space="preserve">ndia. </w:t>
      </w:r>
      <w:proofErr w:type="gramStart"/>
      <w:r w:rsidR="004A0F6D" w:rsidRPr="00E142B9">
        <w:rPr>
          <w:i/>
          <w:sz w:val="20"/>
          <w:szCs w:val="20"/>
        </w:rPr>
        <w:t>Journal of Public Transportation</w:t>
      </w:r>
      <w:r w:rsidR="004A0F6D" w:rsidRPr="004A0F6D">
        <w:rPr>
          <w:sz w:val="20"/>
          <w:szCs w:val="20"/>
        </w:rPr>
        <w:t xml:space="preserve">, </w:t>
      </w:r>
      <w:r w:rsidR="004A0F6D" w:rsidRPr="004A0F6D">
        <w:rPr>
          <w:bCs/>
          <w:sz w:val="20"/>
          <w:szCs w:val="20"/>
        </w:rPr>
        <w:t>7(4)</w:t>
      </w:r>
      <w:r w:rsidR="004A0F6D" w:rsidRPr="004A0F6D">
        <w:rPr>
          <w:sz w:val="20"/>
          <w:szCs w:val="20"/>
        </w:rPr>
        <w:t xml:space="preserve">, </w:t>
      </w:r>
      <w:r>
        <w:rPr>
          <w:sz w:val="20"/>
          <w:szCs w:val="20"/>
        </w:rPr>
        <w:t>pp.79-96.</w:t>
      </w:r>
      <w:proofErr w:type="gramEnd"/>
    </w:p>
    <w:p w:rsidR="004A0F6D" w:rsidRPr="004A0F6D" w:rsidRDefault="004A0F6D" w:rsidP="00AA540B">
      <w:pPr>
        <w:ind w:left="360" w:hanging="360"/>
        <w:jc w:val="both"/>
        <w:rPr>
          <w:sz w:val="20"/>
          <w:szCs w:val="20"/>
        </w:rPr>
      </w:pPr>
      <w:proofErr w:type="gramStart"/>
      <w:r w:rsidRPr="004A0F6D">
        <w:rPr>
          <w:sz w:val="20"/>
          <w:szCs w:val="20"/>
        </w:rPr>
        <w:t>South Asia Co</w:t>
      </w:r>
      <w:r w:rsidR="00754F7E">
        <w:rPr>
          <w:sz w:val="20"/>
          <w:szCs w:val="20"/>
        </w:rPr>
        <w:t>-</w:t>
      </w:r>
      <w:r w:rsidRPr="004A0F6D">
        <w:rPr>
          <w:sz w:val="20"/>
          <w:szCs w:val="20"/>
        </w:rPr>
        <w:t xml:space="preserve">operative Environment </w:t>
      </w:r>
      <w:proofErr w:type="spellStart"/>
      <w:r w:rsidRPr="004A0F6D">
        <w:rPr>
          <w:sz w:val="20"/>
          <w:szCs w:val="20"/>
        </w:rPr>
        <w:t>Program</w:t>
      </w:r>
      <w:r w:rsidR="00754F7E">
        <w:rPr>
          <w:sz w:val="20"/>
          <w:szCs w:val="20"/>
        </w:rPr>
        <w:t>me</w:t>
      </w:r>
      <w:proofErr w:type="spellEnd"/>
      <w:r w:rsidR="00754F7E">
        <w:rPr>
          <w:sz w:val="20"/>
          <w:szCs w:val="20"/>
        </w:rPr>
        <w:t>, 2006</w:t>
      </w:r>
      <w:r w:rsidRPr="004A0F6D">
        <w:rPr>
          <w:sz w:val="20"/>
          <w:szCs w:val="20"/>
        </w:rPr>
        <w:t>.</w:t>
      </w:r>
      <w:proofErr w:type="gramEnd"/>
      <w:r w:rsidRPr="004A0F6D">
        <w:rPr>
          <w:sz w:val="20"/>
          <w:szCs w:val="20"/>
        </w:rPr>
        <w:t xml:space="preserve"> </w:t>
      </w:r>
      <w:r w:rsidRPr="00754F7E">
        <w:rPr>
          <w:i/>
          <w:sz w:val="20"/>
          <w:szCs w:val="20"/>
        </w:rPr>
        <w:t>Member Countries: India</w:t>
      </w:r>
      <w:r w:rsidRPr="004A0F6D">
        <w:rPr>
          <w:sz w:val="20"/>
          <w:szCs w:val="20"/>
        </w:rPr>
        <w:t>.</w:t>
      </w:r>
      <w:r w:rsidR="00754F7E">
        <w:rPr>
          <w:sz w:val="20"/>
          <w:szCs w:val="20"/>
        </w:rPr>
        <w:t xml:space="preserve"> [</w:t>
      </w:r>
      <w:proofErr w:type="gramStart"/>
      <w:r w:rsidR="00754F7E">
        <w:rPr>
          <w:sz w:val="20"/>
          <w:szCs w:val="20"/>
        </w:rPr>
        <w:t>online</w:t>
      </w:r>
      <w:proofErr w:type="gramEnd"/>
      <w:r w:rsidR="00754F7E">
        <w:rPr>
          <w:sz w:val="20"/>
          <w:szCs w:val="20"/>
        </w:rPr>
        <w:t>]</w:t>
      </w:r>
      <w:r w:rsidRPr="004A0F6D">
        <w:rPr>
          <w:sz w:val="20"/>
          <w:szCs w:val="20"/>
        </w:rPr>
        <w:t xml:space="preserve"> Available at: </w:t>
      </w:r>
      <w:r w:rsidR="00754F7E">
        <w:rPr>
          <w:sz w:val="20"/>
          <w:szCs w:val="20"/>
        </w:rPr>
        <w:t>&lt;</w:t>
      </w:r>
      <w:r w:rsidRPr="004A0F6D">
        <w:rPr>
          <w:sz w:val="20"/>
          <w:szCs w:val="20"/>
        </w:rPr>
        <w:t>http</w:t>
      </w:r>
      <w:proofErr w:type="gramStart"/>
      <w:r w:rsidRPr="004A0F6D">
        <w:rPr>
          <w:sz w:val="20"/>
          <w:szCs w:val="20"/>
        </w:rPr>
        <w:t>:/</w:t>
      </w:r>
      <w:proofErr w:type="gramEnd"/>
      <w:r w:rsidRPr="004A0F6D">
        <w:rPr>
          <w:sz w:val="20"/>
          <w:szCs w:val="20"/>
        </w:rPr>
        <w:t>/www.sacep.org/html/mem_india.htm.</w:t>
      </w:r>
      <w:r w:rsidR="00754F7E">
        <w:rPr>
          <w:sz w:val="20"/>
          <w:szCs w:val="20"/>
        </w:rPr>
        <w:t>&gt; [Accessed</w:t>
      </w:r>
      <w:r w:rsidRPr="004A0F6D">
        <w:rPr>
          <w:sz w:val="20"/>
          <w:szCs w:val="20"/>
        </w:rPr>
        <w:t xml:space="preserve"> Aug 2006</w:t>
      </w:r>
      <w:r w:rsidR="00754F7E">
        <w:rPr>
          <w:sz w:val="20"/>
          <w:szCs w:val="20"/>
        </w:rPr>
        <w:t>].</w:t>
      </w:r>
    </w:p>
    <w:p w:rsidR="004A0F6D" w:rsidRPr="004A0F6D" w:rsidRDefault="004A0F6D" w:rsidP="00AA540B">
      <w:pPr>
        <w:ind w:left="360" w:hanging="360"/>
        <w:jc w:val="both"/>
        <w:rPr>
          <w:sz w:val="20"/>
          <w:szCs w:val="20"/>
        </w:rPr>
      </w:pPr>
      <w:proofErr w:type="gramStart"/>
      <w:r w:rsidRPr="004A0F6D">
        <w:rPr>
          <w:sz w:val="20"/>
          <w:szCs w:val="20"/>
        </w:rPr>
        <w:t>Srinivasan</w:t>
      </w:r>
      <w:r w:rsidR="00D576E8">
        <w:rPr>
          <w:sz w:val="20"/>
          <w:szCs w:val="20"/>
        </w:rPr>
        <w:t>,</w:t>
      </w:r>
      <w:r w:rsidRPr="004A0F6D">
        <w:rPr>
          <w:sz w:val="20"/>
          <w:szCs w:val="20"/>
        </w:rPr>
        <w:t xml:space="preserve"> </w:t>
      </w:r>
      <w:r w:rsidR="00D576E8">
        <w:rPr>
          <w:sz w:val="20"/>
          <w:szCs w:val="20"/>
        </w:rPr>
        <w:t>K.</w:t>
      </w:r>
      <w:r w:rsidRPr="004A0F6D">
        <w:rPr>
          <w:sz w:val="20"/>
          <w:szCs w:val="20"/>
        </w:rPr>
        <w:t>K</w:t>
      </w:r>
      <w:r w:rsidR="00D576E8">
        <w:rPr>
          <w:sz w:val="20"/>
          <w:szCs w:val="20"/>
        </w:rPr>
        <w:t>.</w:t>
      </w:r>
      <w:r w:rsidRPr="004A0F6D">
        <w:rPr>
          <w:sz w:val="20"/>
          <w:szCs w:val="20"/>
        </w:rPr>
        <w:t xml:space="preserve">, </w:t>
      </w:r>
      <w:proofErr w:type="spellStart"/>
      <w:r w:rsidRPr="004A0F6D">
        <w:rPr>
          <w:sz w:val="20"/>
          <w:szCs w:val="20"/>
        </w:rPr>
        <w:t>Bhargavi</w:t>
      </w:r>
      <w:proofErr w:type="spellEnd"/>
      <w:r w:rsidR="00D576E8">
        <w:rPr>
          <w:sz w:val="20"/>
          <w:szCs w:val="20"/>
        </w:rPr>
        <w:t>,</w:t>
      </w:r>
      <w:r w:rsidRPr="004A0F6D">
        <w:rPr>
          <w:sz w:val="20"/>
          <w:szCs w:val="20"/>
        </w:rPr>
        <w:t xml:space="preserve"> P.V.L</w:t>
      </w:r>
      <w:r w:rsidR="00D576E8">
        <w:rPr>
          <w:sz w:val="20"/>
          <w:szCs w:val="20"/>
        </w:rPr>
        <w:t xml:space="preserve">., </w:t>
      </w:r>
      <w:proofErr w:type="spellStart"/>
      <w:r w:rsidR="00D576E8">
        <w:rPr>
          <w:sz w:val="20"/>
          <w:szCs w:val="20"/>
        </w:rPr>
        <w:t>Ramadurai</w:t>
      </w:r>
      <w:proofErr w:type="spellEnd"/>
      <w:r w:rsidR="00D576E8">
        <w:rPr>
          <w:sz w:val="20"/>
          <w:szCs w:val="20"/>
        </w:rPr>
        <w:t xml:space="preserve">, G., </w:t>
      </w:r>
      <w:proofErr w:type="spellStart"/>
      <w:r w:rsidR="00D576E8">
        <w:rPr>
          <w:sz w:val="20"/>
          <w:szCs w:val="20"/>
        </w:rPr>
        <w:t>Muthuram</w:t>
      </w:r>
      <w:proofErr w:type="spellEnd"/>
      <w:r w:rsidR="00D576E8">
        <w:rPr>
          <w:sz w:val="20"/>
          <w:szCs w:val="20"/>
        </w:rPr>
        <w:t>, V.</w:t>
      </w:r>
      <w:r w:rsidRPr="004A0F6D">
        <w:rPr>
          <w:sz w:val="20"/>
          <w:szCs w:val="20"/>
        </w:rPr>
        <w:t xml:space="preserve"> and Srinivasan, S.</w:t>
      </w:r>
      <w:r w:rsidR="00D576E8">
        <w:rPr>
          <w:sz w:val="20"/>
          <w:szCs w:val="20"/>
        </w:rPr>
        <w:t>, 2007a.</w:t>
      </w:r>
      <w:proofErr w:type="gramEnd"/>
      <w:r w:rsidRPr="004A0F6D">
        <w:rPr>
          <w:sz w:val="20"/>
          <w:szCs w:val="20"/>
        </w:rPr>
        <w:t xml:space="preserve"> Determinants of changes in mobility and travel patterns in developing countries:</w:t>
      </w:r>
      <w:r w:rsidR="00317690">
        <w:rPr>
          <w:sz w:val="20"/>
          <w:szCs w:val="20"/>
        </w:rPr>
        <w:t xml:space="preserve"> </w:t>
      </w:r>
      <w:r w:rsidR="00D576E8">
        <w:rPr>
          <w:sz w:val="20"/>
          <w:szCs w:val="20"/>
        </w:rPr>
        <w:t>a case study of Chennai.</w:t>
      </w:r>
      <w:r w:rsidRPr="004A0F6D">
        <w:rPr>
          <w:sz w:val="20"/>
          <w:szCs w:val="20"/>
        </w:rPr>
        <w:t xml:space="preserve"> </w:t>
      </w:r>
      <w:proofErr w:type="gramStart"/>
      <w:r w:rsidRPr="00D576E8">
        <w:rPr>
          <w:i/>
          <w:sz w:val="20"/>
          <w:szCs w:val="20"/>
        </w:rPr>
        <w:t>Transportation Research Record</w:t>
      </w:r>
      <w:r w:rsidR="00D576E8">
        <w:rPr>
          <w:sz w:val="20"/>
          <w:szCs w:val="20"/>
        </w:rPr>
        <w:t>,</w:t>
      </w:r>
      <w:r w:rsidRPr="004A0F6D">
        <w:rPr>
          <w:sz w:val="20"/>
          <w:szCs w:val="20"/>
        </w:rPr>
        <w:t xml:space="preserve"> 2038, </w:t>
      </w:r>
      <w:r w:rsidR="00D576E8">
        <w:rPr>
          <w:sz w:val="20"/>
          <w:szCs w:val="20"/>
        </w:rPr>
        <w:t>pp.53-61.</w:t>
      </w:r>
      <w:proofErr w:type="gramEnd"/>
    </w:p>
    <w:p w:rsidR="004A0F6D" w:rsidRPr="004A0F6D" w:rsidRDefault="00D576E8" w:rsidP="00AA540B">
      <w:pPr>
        <w:ind w:left="360" w:hanging="360"/>
        <w:jc w:val="both"/>
        <w:rPr>
          <w:sz w:val="20"/>
          <w:szCs w:val="20"/>
        </w:rPr>
      </w:pPr>
      <w:r>
        <w:rPr>
          <w:sz w:val="20"/>
          <w:szCs w:val="20"/>
        </w:rPr>
        <w:t>Srinivasan, K.</w:t>
      </w:r>
      <w:r w:rsidR="004A0F6D" w:rsidRPr="004A0F6D">
        <w:rPr>
          <w:sz w:val="20"/>
          <w:szCs w:val="20"/>
        </w:rPr>
        <w:t xml:space="preserve">K., </w:t>
      </w:r>
      <w:proofErr w:type="spellStart"/>
      <w:r w:rsidR="004A0F6D" w:rsidRPr="004A0F6D">
        <w:rPr>
          <w:sz w:val="20"/>
          <w:szCs w:val="20"/>
        </w:rPr>
        <w:t>Pra</w:t>
      </w:r>
      <w:r>
        <w:rPr>
          <w:sz w:val="20"/>
          <w:szCs w:val="20"/>
        </w:rPr>
        <w:t>dhan</w:t>
      </w:r>
      <w:proofErr w:type="spellEnd"/>
      <w:r>
        <w:rPr>
          <w:sz w:val="20"/>
          <w:szCs w:val="20"/>
        </w:rPr>
        <w:t>, G. and Naidu, G.</w:t>
      </w:r>
      <w:r w:rsidR="004A0F6D" w:rsidRPr="004A0F6D">
        <w:rPr>
          <w:sz w:val="20"/>
          <w:szCs w:val="20"/>
        </w:rPr>
        <w:t>M.</w:t>
      </w:r>
      <w:r>
        <w:rPr>
          <w:sz w:val="20"/>
          <w:szCs w:val="20"/>
        </w:rPr>
        <w:t xml:space="preserve">, 2007b. </w:t>
      </w:r>
      <w:proofErr w:type="gramStart"/>
      <w:r>
        <w:rPr>
          <w:sz w:val="20"/>
          <w:szCs w:val="20"/>
        </w:rPr>
        <w:t>Role of subjective factors, and variations in responsiveness across captive, semi-captive and choice segments in commute mode choice in a developing c</w:t>
      </w:r>
      <w:r w:rsidR="004A0F6D" w:rsidRPr="004A0F6D">
        <w:rPr>
          <w:sz w:val="20"/>
          <w:szCs w:val="20"/>
        </w:rPr>
        <w:t>ountry.</w:t>
      </w:r>
      <w:proofErr w:type="gramEnd"/>
      <w:r w:rsidR="004A0F6D" w:rsidRPr="004A0F6D">
        <w:rPr>
          <w:sz w:val="20"/>
          <w:szCs w:val="20"/>
        </w:rPr>
        <w:t xml:space="preserve"> </w:t>
      </w:r>
      <w:proofErr w:type="gramStart"/>
      <w:r w:rsidR="004A0F6D" w:rsidRPr="00D576E8">
        <w:rPr>
          <w:i/>
          <w:sz w:val="20"/>
          <w:szCs w:val="20"/>
        </w:rPr>
        <w:t>Transportation Research Record</w:t>
      </w:r>
      <w:r w:rsidR="004A0F6D" w:rsidRPr="004A0F6D">
        <w:rPr>
          <w:sz w:val="20"/>
          <w:szCs w:val="20"/>
        </w:rPr>
        <w:t xml:space="preserve">, 2038, </w:t>
      </w:r>
      <w:r w:rsidR="008F0974">
        <w:rPr>
          <w:sz w:val="20"/>
          <w:szCs w:val="20"/>
        </w:rPr>
        <w:t>pp.42-52.</w:t>
      </w:r>
      <w:proofErr w:type="gramEnd"/>
    </w:p>
    <w:p w:rsidR="004A0F6D" w:rsidRPr="004A0F6D" w:rsidRDefault="00333433" w:rsidP="00AA540B">
      <w:pPr>
        <w:ind w:left="360" w:hanging="360"/>
        <w:jc w:val="both"/>
        <w:rPr>
          <w:sz w:val="20"/>
          <w:szCs w:val="20"/>
        </w:rPr>
      </w:pPr>
      <w:r>
        <w:rPr>
          <w:sz w:val="20"/>
          <w:szCs w:val="20"/>
        </w:rPr>
        <w:t xml:space="preserve">Srinivasan, K.K. and </w:t>
      </w:r>
      <w:proofErr w:type="spellStart"/>
      <w:r>
        <w:rPr>
          <w:sz w:val="20"/>
          <w:szCs w:val="20"/>
        </w:rPr>
        <w:t>Raghavender</w:t>
      </w:r>
      <w:proofErr w:type="spellEnd"/>
      <w:r>
        <w:rPr>
          <w:sz w:val="20"/>
          <w:szCs w:val="20"/>
        </w:rPr>
        <w:t>, P.</w:t>
      </w:r>
      <w:r w:rsidR="004A0F6D" w:rsidRPr="004A0F6D">
        <w:rPr>
          <w:sz w:val="20"/>
          <w:szCs w:val="20"/>
        </w:rPr>
        <w:t>N.</w:t>
      </w:r>
      <w:r>
        <w:rPr>
          <w:sz w:val="20"/>
          <w:szCs w:val="20"/>
        </w:rPr>
        <w:t>, 2006.</w:t>
      </w:r>
      <w:r w:rsidR="004A0F6D" w:rsidRPr="004A0F6D">
        <w:rPr>
          <w:sz w:val="20"/>
          <w:szCs w:val="20"/>
        </w:rPr>
        <w:t xml:space="preserve"> Impa</w:t>
      </w:r>
      <w:r>
        <w:rPr>
          <w:sz w:val="20"/>
          <w:szCs w:val="20"/>
        </w:rPr>
        <w:t>ct of mobile phones on travel: e</w:t>
      </w:r>
      <w:r w:rsidR="004A0F6D" w:rsidRPr="004A0F6D">
        <w:rPr>
          <w:sz w:val="20"/>
          <w:szCs w:val="20"/>
        </w:rPr>
        <w:t xml:space="preserve">mpirical analysis of activity-chaining, ride-sharing and virtual shopping. </w:t>
      </w:r>
      <w:proofErr w:type="gramStart"/>
      <w:r w:rsidR="004A0F6D" w:rsidRPr="00333433">
        <w:rPr>
          <w:i/>
          <w:sz w:val="20"/>
          <w:szCs w:val="20"/>
        </w:rPr>
        <w:t>Transportation Research Record</w:t>
      </w:r>
      <w:r w:rsidR="004A0F6D" w:rsidRPr="004A0F6D">
        <w:rPr>
          <w:sz w:val="20"/>
          <w:szCs w:val="20"/>
        </w:rPr>
        <w:t>, 1977,</w:t>
      </w:r>
      <w:r w:rsidR="00317690">
        <w:rPr>
          <w:sz w:val="20"/>
          <w:szCs w:val="20"/>
        </w:rPr>
        <w:t xml:space="preserve"> </w:t>
      </w:r>
      <w:r>
        <w:rPr>
          <w:sz w:val="20"/>
          <w:szCs w:val="20"/>
        </w:rPr>
        <w:t>pp.258-267.</w:t>
      </w:r>
      <w:proofErr w:type="gramEnd"/>
    </w:p>
    <w:p w:rsidR="004A0F6D" w:rsidRPr="004A0F6D" w:rsidRDefault="00333433" w:rsidP="00AA540B">
      <w:pPr>
        <w:ind w:left="360" w:hanging="360"/>
        <w:jc w:val="both"/>
        <w:rPr>
          <w:sz w:val="20"/>
          <w:szCs w:val="20"/>
        </w:rPr>
      </w:pPr>
      <w:r>
        <w:rPr>
          <w:sz w:val="20"/>
          <w:szCs w:val="20"/>
        </w:rPr>
        <w:lastRenderedPageBreak/>
        <w:t xml:space="preserve">Srinivasan, K.K. and </w:t>
      </w:r>
      <w:proofErr w:type="spellStart"/>
      <w:r>
        <w:rPr>
          <w:sz w:val="20"/>
          <w:szCs w:val="20"/>
        </w:rPr>
        <w:t>Bhargavi</w:t>
      </w:r>
      <w:proofErr w:type="spellEnd"/>
      <w:r>
        <w:rPr>
          <w:sz w:val="20"/>
          <w:szCs w:val="20"/>
        </w:rPr>
        <w:t>, P.V.</w:t>
      </w:r>
      <w:r w:rsidR="004A0F6D" w:rsidRPr="004A0F6D">
        <w:rPr>
          <w:sz w:val="20"/>
          <w:szCs w:val="20"/>
        </w:rPr>
        <w:t>L.</w:t>
      </w:r>
      <w:r>
        <w:rPr>
          <w:sz w:val="20"/>
          <w:szCs w:val="20"/>
        </w:rPr>
        <w:t>, 2006.</w:t>
      </w:r>
      <w:r w:rsidR="004A0F6D" w:rsidRPr="004A0F6D">
        <w:rPr>
          <w:sz w:val="20"/>
          <w:szCs w:val="20"/>
        </w:rPr>
        <w:t xml:space="preserve"> Analysis of mode choice dynamics: a comparison of utility maximization and disutility minimization models. </w:t>
      </w:r>
      <w:proofErr w:type="gramStart"/>
      <w:r w:rsidR="004A0F6D" w:rsidRPr="004A0F6D">
        <w:rPr>
          <w:sz w:val="20"/>
          <w:szCs w:val="20"/>
        </w:rPr>
        <w:t>Working Paper.</w:t>
      </w:r>
      <w:proofErr w:type="gramEnd"/>
      <w:r w:rsidR="004A0F6D" w:rsidRPr="004A0F6D">
        <w:rPr>
          <w:sz w:val="20"/>
          <w:szCs w:val="20"/>
        </w:rPr>
        <w:t xml:space="preserve"> </w:t>
      </w:r>
      <w:proofErr w:type="gramStart"/>
      <w:r w:rsidR="004A0F6D" w:rsidRPr="004A0F6D">
        <w:rPr>
          <w:sz w:val="20"/>
          <w:szCs w:val="20"/>
        </w:rPr>
        <w:t>Department of Civi</w:t>
      </w:r>
      <w:r>
        <w:rPr>
          <w:sz w:val="20"/>
          <w:szCs w:val="20"/>
        </w:rPr>
        <w:t>l Engineering, IIT Madras.</w:t>
      </w:r>
      <w:proofErr w:type="gramEnd"/>
      <w:r w:rsidR="00317690">
        <w:rPr>
          <w:sz w:val="20"/>
          <w:szCs w:val="20"/>
        </w:rPr>
        <w:t xml:space="preserve"> </w:t>
      </w:r>
    </w:p>
    <w:p w:rsidR="004A0F6D" w:rsidRPr="004A0F6D" w:rsidRDefault="004A0F6D" w:rsidP="00AA540B">
      <w:pPr>
        <w:ind w:left="360" w:hanging="360"/>
        <w:jc w:val="both"/>
        <w:rPr>
          <w:sz w:val="20"/>
          <w:szCs w:val="20"/>
        </w:rPr>
      </w:pPr>
      <w:proofErr w:type="gramStart"/>
      <w:r w:rsidRPr="004A0F6D">
        <w:rPr>
          <w:sz w:val="20"/>
          <w:szCs w:val="20"/>
        </w:rPr>
        <w:t>TERI</w:t>
      </w:r>
      <w:r w:rsidR="00E34729">
        <w:rPr>
          <w:sz w:val="20"/>
          <w:szCs w:val="20"/>
        </w:rPr>
        <w:t>, 2002</w:t>
      </w:r>
      <w:r w:rsidRPr="004A0F6D">
        <w:rPr>
          <w:sz w:val="20"/>
          <w:szCs w:val="20"/>
        </w:rPr>
        <w:t>.</w:t>
      </w:r>
      <w:proofErr w:type="gramEnd"/>
      <w:r w:rsidRPr="004A0F6D">
        <w:rPr>
          <w:sz w:val="20"/>
          <w:szCs w:val="20"/>
        </w:rPr>
        <w:t xml:space="preserve"> </w:t>
      </w:r>
      <w:proofErr w:type="gramStart"/>
      <w:r w:rsidRPr="004A0F6D">
        <w:rPr>
          <w:sz w:val="20"/>
          <w:szCs w:val="20"/>
        </w:rPr>
        <w:t>Energy Data Directory &amp; Yearbook.</w:t>
      </w:r>
      <w:proofErr w:type="gramEnd"/>
      <w:r w:rsidR="00E34729">
        <w:rPr>
          <w:sz w:val="20"/>
          <w:szCs w:val="20"/>
        </w:rPr>
        <w:t xml:space="preserve"> [</w:t>
      </w:r>
      <w:proofErr w:type="gramStart"/>
      <w:r w:rsidR="00E34729">
        <w:rPr>
          <w:sz w:val="20"/>
          <w:szCs w:val="20"/>
        </w:rPr>
        <w:t>online</w:t>
      </w:r>
      <w:proofErr w:type="gramEnd"/>
      <w:r w:rsidR="00E34729">
        <w:rPr>
          <w:sz w:val="20"/>
          <w:szCs w:val="20"/>
        </w:rPr>
        <w:t>]</w:t>
      </w:r>
      <w:r w:rsidRPr="004A0F6D">
        <w:rPr>
          <w:sz w:val="20"/>
          <w:szCs w:val="20"/>
        </w:rPr>
        <w:t xml:space="preserve"> Available at: </w:t>
      </w:r>
      <w:r w:rsidR="00E34729">
        <w:rPr>
          <w:sz w:val="20"/>
          <w:szCs w:val="20"/>
        </w:rPr>
        <w:t>&lt;</w:t>
      </w:r>
      <w:r w:rsidRPr="004A0F6D">
        <w:rPr>
          <w:sz w:val="20"/>
          <w:szCs w:val="20"/>
        </w:rPr>
        <w:t>http://static.teriin.org/urban/gdp.htm</w:t>
      </w:r>
      <w:r w:rsidR="00E34729">
        <w:rPr>
          <w:sz w:val="20"/>
          <w:szCs w:val="20"/>
        </w:rPr>
        <w:t>&gt; [Accessed</w:t>
      </w:r>
      <w:r w:rsidRPr="004A0F6D">
        <w:rPr>
          <w:sz w:val="20"/>
          <w:szCs w:val="20"/>
        </w:rPr>
        <w:t xml:space="preserve"> Nov</w:t>
      </w:r>
      <w:r w:rsidR="00E34729">
        <w:rPr>
          <w:sz w:val="20"/>
          <w:szCs w:val="20"/>
        </w:rPr>
        <w:t>ember</w:t>
      </w:r>
      <w:r w:rsidRPr="004A0F6D">
        <w:rPr>
          <w:sz w:val="20"/>
          <w:szCs w:val="20"/>
        </w:rPr>
        <w:t xml:space="preserve"> 20</w:t>
      </w:r>
      <w:r w:rsidR="00E34729">
        <w:rPr>
          <w:sz w:val="20"/>
          <w:szCs w:val="20"/>
        </w:rPr>
        <w:t>05]</w:t>
      </w:r>
      <w:r w:rsidR="00A53AC9">
        <w:rPr>
          <w:sz w:val="20"/>
          <w:szCs w:val="20"/>
        </w:rPr>
        <w:t>.</w:t>
      </w:r>
    </w:p>
    <w:p w:rsidR="004A0F6D" w:rsidRPr="004A0F6D" w:rsidRDefault="004A0F6D" w:rsidP="00AA540B">
      <w:pPr>
        <w:ind w:left="360" w:hanging="360"/>
        <w:jc w:val="both"/>
        <w:rPr>
          <w:sz w:val="20"/>
          <w:szCs w:val="20"/>
        </w:rPr>
      </w:pPr>
      <w:r w:rsidRPr="004A0F6D">
        <w:rPr>
          <w:sz w:val="20"/>
          <w:szCs w:val="20"/>
        </w:rPr>
        <w:t>Tiwari, G.</w:t>
      </w:r>
      <w:r w:rsidR="00E34729">
        <w:rPr>
          <w:sz w:val="20"/>
          <w:szCs w:val="20"/>
        </w:rPr>
        <w:t>, 2003. Transport and land use policies in Delhi.</w:t>
      </w:r>
      <w:r w:rsidRPr="004A0F6D">
        <w:rPr>
          <w:sz w:val="20"/>
          <w:szCs w:val="20"/>
        </w:rPr>
        <w:t xml:space="preserve"> </w:t>
      </w:r>
      <w:proofErr w:type="gramStart"/>
      <w:r w:rsidRPr="00E34729">
        <w:rPr>
          <w:i/>
          <w:sz w:val="20"/>
          <w:szCs w:val="20"/>
        </w:rPr>
        <w:t>Bulletin of the World Health Organization</w:t>
      </w:r>
      <w:r w:rsidRPr="004A0F6D">
        <w:rPr>
          <w:sz w:val="20"/>
          <w:szCs w:val="20"/>
        </w:rPr>
        <w:t xml:space="preserve">, </w:t>
      </w:r>
      <w:r w:rsidRPr="004A0F6D">
        <w:rPr>
          <w:bCs/>
          <w:sz w:val="20"/>
          <w:szCs w:val="20"/>
        </w:rPr>
        <w:t>81(6)</w:t>
      </w:r>
      <w:r w:rsidRPr="004A0F6D">
        <w:rPr>
          <w:sz w:val="20"/>
          <w:szCs w:val="20"/>
        </w:rPr>
        <w:t xml:space="preserve">, </w:t>
      </w:r>
      <w:r w:rsidR="00E34729">
        <w:rPr>
          <w:sz w:val="20"/>
          <w:szCs w:val="20"/>
        </w:rPr>
        <w:t>pp.444-</w:t>
      </w:r>
      <w:r w:rsidRPr="004A0F6D">
        <w:rPr>
          <w:sz w:val="20"/>
          <w:szCs w:val="20"/>
        </w:rPr>
        <w:t>50</w:t>
      </w:r>
      <w:r w:rsidR="00E34729">
        <w:rPr>
          <w:sz w:val="20"/>
          <w:szCs w:val="20"/>
        </w:rPr>
        <w:t>.</w:t>
      </w:r>
      <w:proofErr w:type="gramEnd"/>
    </w:p>
    <w:p w:rsidR="004A0F6D" w:rsidRPr="004A0F6D" w:rsidRDefault="00E34729" w:rsidP="00AA540B">
      <w:pPr>
        <w:ind w:left="360" w:hanging="360"/>
        <w:jc w:val="both"/>
        <w:rPr>
          <w:sz w:val="20"/>
          <w:szCs w:val="20"/>
        </w:rPr>
      </w:pPr>
      <w:proofErr w:type="gramStart"/>
      <w:r>
        <w:rPr>
          <w:sz w:val="20"/>
          <w:szCs w:val="20"/>
        </w:rPr>
        <w:t>World Bank</w:t>
      </w:r>
      <w:r w:rsidR="004A0F6D" w:rsidRPr="004A0F6D">
        <w:rPr>
          <w:sz w:val="20"/>
          <w:szCs w:val="20"/>
        </w:rPr>
        <w:t>,</w:t>
      </w:r>
      <w:r>
        <w:rPr>
          <w:sz w:val="20"/>
          <w:szCs w:val="20"/>
        </w:rPr>
        <w:t xml:space="preserve"> 2002.</w:t>
      </w:r>
      <w:proofErr w:type="gramEnd"/>
      <w:r>
        <w:rPr>
          <w:sz w:val="20"/>
          <w:szCs w:val="20"/>
        </w:rPr>
        <w:t xml:space="preserve"> </w:t>
      </w:r>
      <w:r w:rsidR="004A0F6D" w:rsidRPr="00E34729">
        <w:rPr>
          <w:i/>
          <w:sz w:val="20"/>
          <w:szCs w:val="20"/>
        </w:rPr>
        <w:t>India’s Transport Sector: The Challenges Ahead</w:t>
      </w:r>
      <w:r w:rsidR="004A0F6D" w:rsidRPr="004A0F6D">
        <w:rPr>
          <w:sz w:val="20"/>
          <w:szCs w:val="20"/>
        </w:rPr>
        <w:t>.</w:t>
      </w:r>
      <w:r>
        <w:rPr>
          <w:sz w:val="20"/>
          <w:szCs w:val="20"/>
        </w:rPr>
        <w:t xml:space="preserve"> Washington, DC:</w:t>
      </w:r>
      <w:r w:rsidR="004A0F6D" w:rsidRPr="004A0F6D">
        <w:rPr>
          <w:sz w:val="20"/>
          <w:szCs w:val="20"/>
        </w:rPr>
        <w:t xml:space="preserve"> The W</w:t>
      </w:r>
      <w:r>
        <w:rPr>
          <w:sz w:val="20"/>
          <w:szCs w:val="20"/>
        </w:rPr>
        <w:t>orld Bank.</w:t>
      </w:r>
    </w:p>
    <w:p w:rsidR="00F20643" w:rsidRPr="004A0F6D" w:rsidRDefault="00F20643" w:rsidP="00AA540B">
      <w:pPr>
        <w:ind w:left="360" w:hanging="360"/>
        <w:jc w:val="both"/>
        <w:rPr>
          <w:szCs w:val="20"/>
        </w:rPr>
      </w:pPr>
    </w:p>
    <w:p w:rsidR="004A0F6D" w:rsidRPr="004A0F6D" w:rsidRDefault="004A0F6D" w:rsidP="00AA540B">
      <w:pPr>
        <w:ind w:left="360" w:hanging="360"/>
        <w:jc w:val="both"/>
        <w:rPr>
          <w:szCs w:val="20"/>
        </w:rPr>
      </w:pPr>
    </w:p>
    <w:p w:rsidR="004F6112" w:rsidRDefault="004F6112">
      <w:pPr>
        <w:rPr>
          <w:b/>
          <w:smallCaps/>
          <w:szCs w:val="22"/>
        </w:rPr>
      </w:pPr>
      <w:r>
        <w:rPr>
          <w:b/>
          <w:smallCaps/>
          <w:szCs w:val="22"/>
        </w:rPr>
        <w:br w:type="page"/>
      </w:r>
    </w:p>
    <w:p w:rsidR="004A0F6D" w:rsidRDefault="004A0F6D" w:rsidP="00AA540B">
      <w:pPr>
        <w:jc w:val="both"/>
        <w:rPr>
          <w:b/>
          <w:smallCaps/>
          <w:szCs w:val="22"/>
        </w:rPr>
      </w:pPr>
      <w:r>
        <w:rPr>
          <w:b/>
          <w:smallCaps/>
          <w:szCs w:val="22"/>
        </w:rPr>
        <w:lastRenderedPageBreak/>
        <w:t>Appendix</w:t>
      </w:r>
    </w:p>
    <w:p w:rsidR="004A0F6D" w:rsidRPr="00D544F0" w:rsidRDefault="004A0F6D" w:rsidP="00AA540B">
      <w:pPr>
        <w:jc w:val="both"/>
        <w:rPr>
          <w:bCs/>
          <w:szCs w:val="20"/>
        </w:rPr>
      </w:pPr>
    </w:p>
    <w:p w:rsidR="00B41213" w:rsidRPr="00E97892" w:rsidRDefault="000B0F55" w:rsidP="00B41213">
      <w:pPr>
        <w:ind w:left="360" w:hanging="360"/>
        <w:jc w:val="center"/>
        <w:rPr>
          <w:bCs/>
          <w:i/>
          <w:sz w:val="20"/>
          <w:szCs w:val="20"/>
        </w:rPr>
      </w:pPr>
      <w:proofErr w:type="gramStart"/>
      <w:r w:rsidRPr="00E97892">
        <w:rPr>
          <w:bCs/>
          <w:i/>
          <w:sz w:val="20"/>
          <w:szCs w:val="20"/>
        </w:rPr>
        <w:t>Table 1.</w:t>
      </w:r>
      <w:proofErr w:type="gramEnd"/>
      <w:r w:rsidRPr="00E97892">
        <w:rPr>
          <w:bCs/>
          <w:i/>
          <w:sz w:val="20"/>
          <w:szCs w:val="20"/>
        </w:rPr>
        <w:t xml:space="preserve"> Economic growth rates of India and United States of America</w:t>
      </w:r>
    </w:p>
    <w:tbl>
      <w:tblPr>
        <w:tblStyle w:val="TableGrid"/>
        <w:tblW w:w="3362" w:type="pct"/>
        <w:jc w:val="center"/>
        <w:tblInd w:w="360" w:type="dxa"/>
        <w:tblLayout w:type="fixed"/>
        <w:tblLook w:val="04A0"/>
      </w:tblPr>
      <w:tblGrid>
        <w:gridCol w:w="625"/>
        <w:gridCol w:w="799"/>
        <w:gridCol w:w="899"/>
        <w:gridCol w:w="1340"/>
        <w:gridCol w:w="1324"/>
      </w:tblGrid>
      <w:tr w:rsidR="000B0F55" w:rsidRPr="00B41213" w:rsidTr="00E97892">
        <w:trPr>
          <w:jc w:val="center"/>
        </w:trPr>
        <w:tc>
          <w:tcPr>
            <w:tcW w:w="628" w:type="pct"/>
            <w:vMerge w:val="restart"/>
            <w:tcBorders>
              <w:top w:val="single" w:sz="12" w:space="0" w:color="auto"/>
              <w:left w:val="nil"/>
              <w:bottom w:val="single" w:sz="4" w:space="0" w:color="auto"/>
              <w:right w:val="single" w:sz="4" w:space="0" w:color="auto"/>
            </w:tcBorders>
            <w:vAlign w:val="bottom"/>
          </w:tcPr>
          <w:p w:rsidR="000B0F55" w:rsidRPr="00E97892" w:rsidRDefault="000B0F55" w:rsidP="009D4FF2">
            <w:pPr>
              <w:rPr>
                <w:b/>
                <w:sz w:val="16"/>
                <w:szCs w:val="16"/>
              </w:rPr>
            </w:pPr>
            <w:r w:rsidRPr="00E97892">
              <w:rPr>
                <w:b/>
                <w:sz w:val="16"/>
                <w:szCs w:val="16"/>
              </w:rPr>
              <w:t>Year</w:t>
            </w:r>
          </w:p>
        </w:tc>
        <w:tc>
          <w:tcPr>
            <w:tcW w:w="1702" w:type="pct"/>
            <w:gridSpan w:val="2"/>
            <w:tcBorders>
              <w:top w:val="single" w:sz="12" w:space="0" w:color="auto"/>
              <w:left w:val="single" w:sz="4" w:space="0" w:color="auto"/>
              <w:bottom w:val="single" w:sz="4" w:space="0" w:color="auto"/>
              <w:right w:val="single" w:sz="4" w:space="0" w:color="auto"/>
            </w:tcBorders>
          </w:tcPr>
          <w:p w:rsidR="000B0F55" w:rsidRPr="00E97892" w:rsidRDefault="000B0F55" w:rsidP="009D4FF2">
            <w:pPr>
              <w:rPr>
                <w:b/>
                <w:sz w:val="16"/>
                <w:szCs w:val="16"/>
              </w:rPr>
            </w:pPr>
            <w:r w:rsidRPr="00E97892">
              <w:rPr>
                <w:b/>
                <w:sz w:val="16"/>
                <w:szCs w:val="16"/>
              </w:rPr>
              <w:t>GDP (Billion US $)</w:t>
            </w:r>
          </w:p>
        </w:tc>
        <w:tc>
          <w:tcPr>
            <w:tcW w:w="2670" w:type="pct"/>
            <w:gridSpan w:val="2"/>
            <w:tcBorders>
              <w:top w:val="single" w:sz="12" w:space="0" w:color="auto"/>
              <w:left w:val="single" w:sz="4" w:space="0" w:color="auto"/>
              <w:bottom w:val="single" w:sz="4" w:space="0" w:color="auto"/>
              <w:right w:val="nil"/>
            </w:tcBorders>
          </w:tcPr>
          <w:p w:rsidR="000B0F55" w:rsidRPr="00E97892" w:rsidRDefault="000B0F55" w:rsidP="009D4FF2">
            <w:pPr>
              <w:rPr>
                <w:b/>
                <w:sz w:val="16"/>
                <w:szCs w:val="16"/>
              </w:rPr>
            </w:pPr>
            <w:r w:rsidRPr="00E97892">
              <w:rPr>
                <w:b/>
                <w:sz w:val="16"/>
                <w:szCs w:val="16"/>
              </w:rPr>
              <w:t>GNI per Capita (International $)</w:t>
            </w:r>
          </w:p>
        </w:tc>
      </w:tr>
      <w:tr w:rsidR="00B41213" w:rsidRPr="00B41213" w:rsidTr="00E97892">
        <w:trPr>
          <w:jc w:val="center"/>
        </w:trPr>
        <w:tc>
          <w:tcPr>
            <w:tcW w:w="628" w:type="pct"/>
            <w:vMerge/>
            <w:tcBorders>
              <w:top w:val="nil"/>
              <w:left w:val="nil"/>
              <w:bottom w:val="single" w:sz="4" w:space="0" w:color="auto"/>
              <w:right w:val="single" w:sz="4" w:space="0" w:color="auto"/>
            </w:tcBorders>
          </w:tcPr>
          <w:p w:rsidR="000B0F55" w:rsidRPr="00E97892" w:rsidRDefault="000B0F55" w:rsidP="009D4FF2">
            <w:pPr>
              <w:rPr>
                <w:b/>
                <w:sz w:val="16"/>
                <w:szCs w:val="16"/>
              </w:rPr>
            </w:pPr>
          </w:p>
        </w:tc>
        <w:tc>
          <w:tcPr>
            <w:tcW w:w="801" w:type="pct"/>
            <w:tcBorders>
              <w:top w:val="single" w:sz="4" w:space="0" w:color="auto"/>
              <w:left w:val="single" w:sz="4" w:space="0" w:color="auto"/>
              <w:bottom w:val="single" w:sz="4" w:space="0" w:color="auto"/>
              <w:right w:val="nil"/>
            </w:tcBorders>
          </w:tcPr>
          <w:p w:rsidR="000B0F55" w:rsidRPr="00E97892" w:rsidRDefault="000B0F55" w:rsidP="009D4FF2">
            <w:pPr>
              <w:rPr>
                <w:b/>
                <w:sz w:val="16"/>
                <w:szCs w:val="16"/>
              </w:rPr>
            </w:pPr>
            <w:r w:rsidRPr="00E97892">
              <w:rPr>
                <w:b/>
                <w:sz w:val="16"/>
                <w:szCs w:val="16"/>
              </w:rPr>
              <w:t>India</w:t>
            </w:r>
          </w:p>
        </w:tc>
        <w:tc>
          <w:tcPr>
            <w:tcW w:w="901" w:type="pct"/>
            <w:tcBorders>
              <w:top w:val="single" w:sz="4" w:space="0" w:color="auto"/>
              <w:left w:val="nil"/>
              <w:bottom w:val="single" w:sz="4" w:space="0" w:color="auto"/>
              <w:right w:val="single" w:sz="4" w:space="0" w:color="auto"/>
            </w:tcBorders>
          </w:tcPr>
          <w:p w:rsidR="000B0F55" w:rsidRPr="00E97892" w:rsidRDefault="000B0F55" w:rsidP="009D4FF2">
            <w:pPr>
              <w:rPr>
                <w:b/>
                <w:sz w:val="16"/>
                <w:szCs w:val="16"/>
              </w:rPr>
            </w:pPr>
            <w:r w:rsidRPr="00E97892">
              <w:rPr>
                <w:b/>
                <w:sz w:val="16"/>
                <w:szCs w:val="16"/>
              </w:rPr>
              <w:t>US</w:t>
            </w:r>
          </w:p>
        </w:tc>
        <w:tc>
          <w:tcPr>
            <w:tcW w:w="1343" w:type="pct"/>
            <w:tcBorders>
              <w:top w:val="single" w:sz="4" w:space="0" w:color="auto"/>
              <w:left w:val="single" w:sz="4" w:space="0" w:color="auto"/>
              <w:bottom w:val="single" w:sz="4" w:space="0" w:color="auto"/>
              <w:right w:val="nil"/>
            </w:tcBorders>
          </w:tcPr>
          <w:p w:rsidR="000B0F55" w:rsidRPr="00E97892" w:rsidRDefault="000B0F55" w:rsidP="009D4FF2">
            <w:pPr>
              <w:rPr>
                <w:b/>
                <w:sz w:val="16"/>
                <w:szCs w:val="16"/>
              </w:rPr>
            </w:pPr>
            <w:r w:rsidRPr="00E97892">
              <w:rPr>
                <w:b/>
                <w:sz w:val="16"/>
                <w:szCs w:val="16"/>
              </w:rPr>
              <w:t>India</w:t>
            </w:r>
          </w:p>
        </w:tc>
        <w:tc>
          <w:tcPr>
            <w:tcW w:w="1326" w:type="pct"/>
            <w:tcBorders>
              <w:top w:val="single" w:sz="4" w:space="0" w:color="auto"/>
              <w:left w:val="nil"/>
              <w:bottom w:val="single" w:sz="4" w:space="0" w:color="auto"/>
              <w:right w:val="nil"/>
            </w:tcBorders>
          </w:tcPr>
          <w:p w:rsidR="000B0F55" w:rsidRPr="00E97892" w:rsidRDefault="000B0F55" w:rsidP="009D4FF2">
            <w:pPr>
              <w:rPr>
                <w:b/>
                <w:sz w:val="16"/>
                <w:szCs w:val="16"/>
              </w:rPr>
            </w:pPr>
            <w:r w:rsidRPr="00E97892">
              <w:rPr>
                <w:b/>
                <w:sz w:val="16"/>
                <w:szCs w:val="16"/>
              </w:rPr>
              <w:t>US</w:t>
            </w:r>
          </w:p>
        </w:tc>
      </w:tr>
      <w:tr w:rsidR="00B41213" w:rsidRPr="00B41213" w:rsidTr="00E97892">
        <w:trPr>
          <w:jc w:val="center"/>
        </w:trPr>
        <w:tc>
          <w:tcPr>
            <w:tcW w:w="628" w:type="pct"/>
            <w:tcBorders>
              <w:top w:val="single" w:sz="4" w:space="0" w:color="auto"/>
              <w:left w:val="nil"/>
              <w:bottom w:val="nil"/>
              <w:right w:val="single" w:sz="4" w:space="0" w:color="auto"/>
            </w:tcBorders>
          </w:tcPr>
          <w:p w:rsidR="0008103B" w:rsidRPr="00E97892" w:rsidRDefault="0008103B" w:rsidP="009D4FF2">
            <w:pPr>
              <w:rPr>
                <w:b/>
                <w:sz w:val="16"/>
                <w:szCs w:val="16"/>
              </w:rPr>
            </w:pPr>
            <w:r w:rsidRPr="00E97892">
              <w:rPr>
                <w:b/>
                <w:sz w:val="16"/>
                <w:szCs w:val="16"/>
              </w:rPr>
              <w:t>1990</w:t>
            </w:r>
          </w:p>
        </w:tc>
        <w:tc>
          <w:tcPr>
            <w:tcW w:w="801" w:type="pct"/>
            <w:tcBorders>
              <w:top w:val="single" w:sz="4" w:space="0" w:color="auto"/>
              <w:left w:val="single" w:sz="4" w:space="0" w:color="auto"/>
              <w:bottom w:val="nil"/>
              <w:right w:val="nil"/>
            </w:tcBorders>
          </w:tcPr>
          <w:p w:rsidR="00C72113" w:rsidRPr="00B41213" w:rsidRDefault="0008103B" w:rsidP="009D4FF2">
            <w:pPr>
              <w:rPr>
                <w:sz w:val="16"/>
                <w:szCs w:val="16"/>
              </w:rPr>
            </w:pPr>
            <w:r w:rsidRPr="00B41213">
              <w:rPr>
                <w:sz w:val="16"/>
                <w:szCs w:val="16"/>
              </w:rPr>
              <w:t>317.46</w:t>
            </w:r>
          </w:p>
        </w:tc>
        <w:tc>
          <w:tcPr>
            <w:tcW w:w="901" w:type="pct"/>
            <w:tcBorders>
              <w:top w:val="single" w:sz="4" w:space="0" w:color="auto"/>
              <w:left w:val="nil"/>
              <w:bottom w:val="nil"/>
              <w:right w:val="single" w:sz="4" w:space="0" w:color="auto"/>
            </w:tcBorders>
          </w:tcPr>
          <w:p w:rsidR="00C72113" w:rsidRPr="00B41213" w:rsidRDefault="0008103B" w:rsidP="009D4FF2">
            <w:pPr>
              <w:rPr>
                <w:sz w:val="16"/>
                <w:szCs w:val="16"/>
              </w:rPr>
            </w:pPr>
            <w:r w:rsidRPr="00B41213">
              <w:rPr>
                <w:sz w:val="16"/>
                <w:szCs w:val="16"/>
              </w:rPr>
              <w:t>5750</w:t>
            </w:r>
          </w:p>
        </w:tc>
        <w:tc>
          <w:tcPr>
            <w:tcW w:w="1343" w:type="pct"/>
            <w:tcBorders>
              <w:top w:val="single" w:sz="4" w:space="0" w:color="auto"/>
              <w:left w:val="single" w:sz="4" w:space="0" w:color="auto"/>
              <w:bottom w:val="nil"/>
              <w:right w:val="nil"/>
            </w:tcBorders>
          </w:tcPr>
          <w:p w:rsidR="00C72113" w:rsidRPr="00B41213" w:rsidRDefault="0008103B" w:rsidP="009D4FF2">
            <w:pPr>
              <w:rPr>
                <w:sz w:val="16"/>
                <w:szCs w:val="16"/>
              </w:rPr>
            </w:pPr>
            <w:r w:rsidRPr="00B41213">
              <w:rPr>
                <w:sz w:val="16"/>
                <w:szCs w:val="16"/>
              </w:rPr>
              <w:t>859.99</w:t>
            </w:r>
          </w:p>
        </w:tc>
        <w:tc>
          <w:tcPr>
            <w:tcW w:w="1326" w:type="pct"/>
            <w:tcBorders>
              <w:top w:val="single" w:sz="4" w:space="0" w:color="auto"/>
              <w:left w:val="nil"/>
              <w:bottom w:val="nil"/>
              <w:right w:val="nil"/>
            </w:tcBorders>
          </w:tcPr>
          <w:p w:rsidR="00C72113" w:rsidRPr="00B41213" w:rsidRDefault="0008103B" w:rsidP="009D4FF2">
            <w:pPr>
              <w:rPr>
                <w:sz w:val="16"/>
                <w:szCs w:val="16"/>
              </w:rPr>
            </w:pPr>
            <w:r w:rsidRPr="00B41213">
              <w:rPr>
                <w:sz w:val="16"/>
                <w:szCs w:val="16"/>
              </w:rPr>
              <w:t>22930</w:t>
            </w:r>
          </w:p>
        </w:tc>
      </w:tr>
      <w:tr w:rsidR="00B41213" w:rsidRPr="00B41213" w:rsidTr="00E97892">
        <w:trPr>
          <w:jc w:val="center"/>
        </w:trPr>
        <w:tc>
          <w:tcPr>
            <w:tcW w:w="628" w:type="pct"/>
            <w:tcBorders>
              <w:top w:val="nil"/>
              <w:left w:val="nil"/>
              <w:bottom w:val="nil"/>
              <w:right w:val="single" w:sz="4" w:space="0" w:color="auto"/>
            </w:tcBorders>
          </w:tcPr>
          <w:p w:rsidR="00C72113" w:rsidRPr="00E97892" w:rsidRDefault="0008103B" w:rsidP="009D4FF2">
            <w:pPr>
              <w:rPr>
                <w:b/>
                <w:sz w:val="16"/>
                <w:szCs w:val="16"/>
              </w:rPr>
            </w:pPr>
            <w:r w:rsidRPr="00E97892">
              <w:rPr>
                <w:b/>
                <w:sz w:val="16"/>
                <w:szCs w:val="16"/>
              </w:rPr>
              <w:t>1991</w:t>
            </w:r>
          </w:p>
        </w:tc>
        <w:tc>
          <w:tcPr>
            <w:tcW w:w="801"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267.52</w:t>
            </w:r>
          </w:p>
        </w:tc>
        <w:tc>
          <w:tcPr>
            <w:tcW w:w="901" w:type="pct"/>
            <w:tcBorders>
              <w:top w:val="nil"/>
              <w:left w:val="nil"/>
              <w:bottom w:val="nil"/>
              <w:right w:val="single" w:sz="4" w:space="0" w:color="auto"/>
            </w:tcBorders>
          </w:tcPr>
          <w:p w:rsidR="00C72113" w:rsidRPr="00B41213" w:rsidRDefault="0008103B" w:rsidP="009D4FF2">
            <w:pPr>
              <w:rPr>
                <w:sz w:val="16"/>
                <w:szCs w:val="16"/>
              </w:rPr>
            </w:pPr>
            <w:r w:rsidRPr="00B41213">
              <w:rPr>
                <w:sz w:val="16"/>
                <w:szCs w:val="16"/>
              </w:rPr>
              <w:t>5940</w:t>
            </w:r>
          </w:p>
        </w:tc>
        <w:tc>
          <w:tcPr>
            <w:tcW w:w="1343"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879.98</w:t>
            </w:r>
          </w:p>
        </w:tc>
        <w:tc>
          <w:tcPr>
            <w:tcW w:w="1326" w:type="pct"/>
            <w:tcBorders>
              <w:top w:val="nil"/>
              <w:left w:val="nil"/>
              <w:bottom w:val="nil"/>
              <w:right w:val="nil"/>
            </w:tcBorders>
          </w:tcPr>
          <w:p w:rsidR="00C72113" w:rsidRPr="00B41213" w:rsidRDefault="0008103B" w:rsidP="009D4FF2">
            <w:pPr>
              <w:rPr>
                <w:sz w:val="16"/>
                <w:szCs w:val="16"/>
              </w:rPr>
            </w:pPr>
            <w:r w:rsidRPr="00B41213">
              <w:rPr>
                <w:sz w:val="16"/>
                <w:szCs w:val="16"/>
              </w:rPr>
              <w:t>23330</w:t>
            </w:r>
          </w:p>
        </w:tc>
      </w:tr>
      <w:tr w:rsidR="00B41213" w:rsidRPr="00B41213" w:rsidTr="00E97892">
        <w:trPr>
          <w:jc w:val="center"/>
        </w:trPr>
        <w:tc>
          <w:tcPr>
            <w:tcW w:w="628" w:type="pct"/>
            <w:tcBorders>
              <w:top w:val="nil"/>
              <w:left w:val="nil"/>
              <w:bottom w:val="nil"/>
              <w:right w:val="single" w:sz="4" w:space="0" w:color="auto"/>
            </w:tcBorders>
          </w:tcPr>
          <w:p w:rsidR="00C72113" w:rsidRPr="00E97892" w:rsidRDefault="0008103B" w:rsidP="009D4FF2">
            <w:pPr>
              <w:rPr>
                <w:b/>
                <w:sz w:val="16"/>
                <w:szCs w:val="16"/>
              </w:rPr>
            </w:pPr>
            <w:r w:rsidRPr="00E97892">
              <w:rPr>
                <w:b/>
                <w:sz w:val="16"/>
                <w:szCs w:val="16"/>
              </w:rPr>
              <w:t>1992</w:t>
            </w:r>
          </w:p>
        </w:tc>
        <w:tc>
          <w:tcPr>
            <w:tcW w:w="801"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245.61</w:t>
            </w:r>
          </w:p>
        </w:tc>
        <w:tc>
          <w:tcPr>
            <w:tcW w:w="901" w:type="pct"/>
            <w:tcBorders>
              <w:top w:val="nil"/>
              <w:left w:val="nil"/>
              <w:bottom w:val="nil"/>
              <w:right w:val="single" w:sz="4" w:space="0" w:color="auto"/>
            </w:tcBorders>
          </w:tcPr>
          <w:p w:rsidR="00C72113" w:rsidRPr="00B41213" w:rsidRDefault="0008103B" w:rsidP="009D4FF2">
            <w:pPr>
              <w:rPr>
                <w:sz w:val="16"/>
                <w:szCs w:val="16"/>
              </w:rPr>
            </w:pPr>
            <w:r w:rsidRPr="00B41213">
              <w:rPr>
                <w:sz w:val="16"/>
                <w:szCs w:val="16"/>
              </w:rPr>
              <w:t>6280</w:t>
            </w:r>
          </w:p>
        </w:tc>
        <w:tc>
          <w:tcPr>
            <w:tcW w:w="1343"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929.92</w:t>
            </w:r>
          </w:p>
        </w:tc>
        <w:tc>
          <w:tcPr>
            <w:tcW w:w="1326" w:type="pct"/>
            <w:tcBorders>
              <w:top w:val="nil"/>
              <w:left w:val="nil"/>
              <w:bottom w:val="nil"/>
              <w:right w:val="nil"/>
            </w:tcBorders>
          </w:tcPr>
          <w:p w:rsidR="00C72113" w:rsidRPr="00B41213" w:rsidRDefault="0008103B" w:rsidP="009D4FF2">
            <w:pPr>
              <w:rPr>
                <w:sz w:val="16"/>
                <w:szCs w:val="16"/>
              </w:rPr>
            </w:pPr>
            <w:r w:rsidRPr="00B41213">
              <w:rPr>
                <w:sz w:val="16"/>
                <w:szCs w:val="16"/>
              </w:rPr>
              <w:t>24210</w:t>
            </w:r>
          </w:p>
        </w:tc>
      </w:tr>
      <w:tr w:rsidR="00B41213" w:rsidRPr="00B41213" w:rsidTr="00E97892">
        <w:trPr>
          <w:jc w:val="center"/>
        </w:trPr>
        <w:tc>
          <w:tcPr>
            <w:tcW w:w="628" w:type="pct"/>
            <w:tcBorders>
              <w:top w:val="nil"/>
              <w:left w:val="nil"/>
              <w:bottom w:val="nil"/>
              <w:right w:val="single" w:sz="4" w:space="0" w:color="auto"/>
            </w:tcBorders>
          </w:tcPr>
          <w:p w:rsidR="00C72113" w:rsidRPr="00E97892" w:rsidRDefault="0008103B" w:rsidP="009D4FF2">
            <w:pPr>
              <w:rPr>
                <w:b/>
                <w:sz w:val="16"/>
                <w:szCs w:val="16"/>
              </w:rPr>
            </w:pPr>
            <w:r w:rsidRPr="00E97892">
              <w:rPr>
                <w:b/>
                <w:sz w:val="16"/>
                <w:szCs w:val="16"/>
              </w:rPr>
              <w:t>1993</w:t>
            </w:r>
          </w:p>
        </w:tc>
        <w:tc>
          <w:tcPr>
            <w:tcW w:w="801"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275.95</w:t>
            </w:r>
          </w:p>
        </w:tc>
        <w:tc>
          <w:tcPr>
            <w:tcW w:w="901" w:type="pct"/>
            <w:tcBorders>
              <w:top w:val="nil"/>
              <w:left w:val="nil"/>
              <w:bottom w:val="nil"/>
              <w:right w:val="single" w:sz="4" w:space="0" w:color="auto"/>
            </w:tcBorders>
          </w:tcPr>
          <w:p w:rsidR="00C72113" w:rsidRPr="00B41213" w:rsidRDefault="0008103B" w:rsidP="009D4FF2">
            <w:pPr>
              <w:rPr>
                <w:sz w:val="16"/>
                <w:szCs w:val="16"/>
              </w:rPr>
            </w:pPr>
            <w:r w:rsidRPr="00B41213">
              <w:rPr>
                <w:sz w:val="16"/>
                <w:szCs w:val="16"/>
              </w:rPr>
              <w:t>6600</w:t>
            </w:r>
          </w:p>
        </w:tc>
        <w:tc>
          <w:tcPr>
            <w:tcW w:w="1343"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979.97</w:t>
            </w:r>
          </w:p>
        </w:tc>
        <w:tc>
          <w:tcPr>
            <w:tcW w:w="1326" w:type="pct"/>
            <w:tcBorders>
              <w:top w:val="nil"/>
              <w:left w:val="nil"/>
              <w:bottom w:val="nil"/>
              <w:right w:val="nil"/>
            </w:tcBorders>
          </w:tcPr>
          <w:p w:rsidR="00C72113" w:rsidRPr="00B41213" w:rsidRDefault="0008103B" w:rsidP="009D4FF2">
            <w:pPr>
              <w:rPr>
                <w:sz w:val="16"/>
                <w:szCs w:val="16"/>
              </w:rPr>
            </w:pPr>
            <w:r w:rsidRPr="00B41213">
              <w:rPr>
                <w:sz w:val="16"/>
                <w:szCs w:val="16"/>
              </w:rPr>
              <w:t>24990</w:t>
            </w:r>
          </w:p>
        </w:tc>
      </w:tr>
      <w:tr w:rsidR="00B41213" w:rsidRPr="00B41213" w:rsidTr="00E97892">
        <w:trPr>
          <w:jc w:val="center"/>
        </w:trPr>
        <w:tc>
          <w:tcPr>
            <w:tcW w:w="628" w:type="pct"/>
            <w:tcBorders>
              <w:top w:val="nil"/>
              <w:left w:val="nil"/>
              <w:bottom w:val="nil"/>
              <w:right w:val="single" w:sz="4" w:space="0" w:color="auto"/>
            </w:tcBorders>
          </w:tcPr>
          <w:p w:rsidR="00C72113" w:rsidRPr="00E97892" w:rsidRDefault="0008103B" w:rsidP="009D4FF2">
            <w:pPr>
              <w:rPr>
                <w:b/>
                <w:sz w:val="16"/>
                <w:szCs w:val="16"/>
              </w:rPr>
            </w:pPr>
            <w:r w:rsidRPr="00E97892">
              <w:rPr>
                <w:b/>
                <w:sz w:val="16"/>
                <w:szCs w:val="16"/>
              </w:rPr>
              <w:t>1994</w:t>
            </w:r>
          </w:p>
        </w:tc>
        <w:tc>
          <w:tcPr>
            <w:tcW w:w="801"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323.39</w:t>
            </w:r>
          </w:p>
        </w:tc>
        <w:tc>
          <w:tcPr>
            <w:tcW w:w="901" w:type="pct"/>
            <w:tcBorders>
              <w:top w:val="nil"/>
              <w:left w:val="nil"/>
              <w:bottom w:val="nil"/>
              <w:right w:val="single" w:sz="4" w:space="0" w:color="auto"/>
            </w:tcBorders>
          </w:tcPr>
          <w:p w:rsidR="00C72113" w:rsidRPr="00B41213" w:rsidRDefault="0008103B" w:rsidP="009D4FF2">
            <w:pPr>
              <w:rPr>
                <w:sz w:val="16"/>
                <w:szCs w:val="16"/>
              </w:rPr>
            </w:pPr>
            <w:r w:rsidRPr="00B41213">
              <w:rPr>
                <w:sz w:val="16"/>
                <w:szCs w:val="16"/>
              </w:rPr>
              <w:t>7010</w:t>
            </w:r>
          </w:p>
        </w:tc>
        <w:tc>
          <w:tcPr>
            <w:tcW w:w="1343"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1040</w:t>
            </w:r>
          </w:p>
        </w:tc>
        <w:tc>
          <w:tcPr>
            <w:tcW w:w="1326" w:type="pct"/>
            <w:tcBorders>
              <w:top w:val="nil"/>
              <w:left w:val="nil"/>
              <w:bottom w:val="nil"/>
              <w:right w:val="nil"/>
            </w:tcBorders>
          </w:tcPr>
          <w:p w:rsidR="00C72113" w:rsidRPr="00B41213" w:rsidRDefault="0008103B" w:rsidP="009D4FF2">
            <w:pPr>
              <w:rPr>
                <w:sz w:val="16"/>
                <w:szCs w:val="16"/>
              </w:rPr>
            </w:pPr>
            <w:r w:rsidRPr="00B41213">
              <w:rPr>
                <w:sz w:val="16"/>
                <w:szCs w:val="16"/>
              </w:rPr>
              <w:t>26220</w:t>
            </w:r>
          </w:p>
        </w:tc>
      </w:tr>
      <w:tr w:rsidR="00B41213" w:rsidRPr="00B41213" w:rsidTr="00E97892">
        <w:trPr>
          <w:jc w:val="center"/>
        </w:trPr>
        <w:tc>
          <w:tcPr>
            <w:tcW w:w="628" w:type="pct"/>
            <w:tcBorders>
              <w:top w:val="nil"/>
              <w:left w:val="nil"/>
              <w:bottom w:val="nil"/>
              <w:right w:val="single" w:sz="4" w:space="0" w:color="auto"/>
            </w:tcBorders>
          </w:tcPr>
          <w:p w:rsidR="00C72113" w:rsidRPr="00E97892" w:rsidRDefault="0008103B" w:rsidP="009D4FF2">
            <w:pPr>
              <w:rPr>
                <w:b/>
                <w:sz w:val="16"/>
                <w:szCs w:val="16"/>
              </w:rPr>
            </w:pPr>
            <w:r w:rsidRPr="00E97892">
              <w:rPr>
                <w:b/>
                <w:sz w:val="16"/>
                <w:szCs w:val="16"/>
              </w:rPr>
              <w:t>1995</w:t>
            </w:r>
          </w:p>
        </w:tc>
        <w:tc>
          <w:tcPr>
            <w:tcW w:w="801"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356.22</w:t>
            </w:r>
          </w:p>
        </w:tc>
        <w:tc>
          <w:tcPr>
            <w:tcW w:w="901" w:type="pct"/>
            <w:tcBorders>
              <w:top w:val="nil"/>
              <w:left w:val="nil"/>
              <w:bottom w:val="nil"/>
              <w:right w:val="single" w:sz="4" w:space="0" w:color="auto"/>
            </w:tcBorders>
          </w:tcPr>
          <w:p w:rsidR="00C72113" w:rsidRPr="00B41213" w:rsidRDefault="0008103B" w:rsidP="009D4FF2">
            <w:pPr>
              <w:rPr>
                <w:sz w:val="16"/>
                <w:szCs w:val="16"/>
              </w:rPr>
            </w:pPr>
            <w:r w:rsidRPr="00B41213">
              <w:rPr>
                <w:sz w:val="16"/>
                <w:szCs w:val="16"/>
              </w:rPr>
              <w:t>7340</w:t>
            </w:r>
          </w:p>
        </w:tc>
        <w:tc>
          <w:tcPr>
            <w:tcW w:w="1343"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1130</w:t>
            </w:r>
          </w:p>
        </w:tc>
        <w:tc>
          <w:tcPr>
            <w:tcW w:w="1326" w:type="pct"/>
            <w:tcBorders>
              <w:top w:val="nil"/>
              <w:left w:val="nil"/>
              <w:bottom w:val="nil"/>
              <w:right w:val="nil"/>
            </w:tcBorders>
          </w:tcPr>
          <w:p w:rsidR="00C72113" w:rsidRPr="00B41213" w:rsidRDefault="0008103B" w:rsidP="009D4FF2">
            <w:pPr>
              <w:rPr>
                <w:sz w:val="16"/>
                <w:szCs w:val="16"/>
              </w:rPr>
            </w:pPr>
            <w:r w:rsidRPr="00B41213">
              <w:rPr>
                <w:sz w:val="16"/>
                <w:szCs w:val="16"/>
              </w:rPr>
              <w:t>27320</w:t>
            </w:r>
          </w:p>
        </w:tc>
      </w:tr>
      <w:tr w:rsidR="00B41213" w:rsidRPr="00B41213" w:rsidTr="00E97892">
        <w:trPr>
          <w:jc w:val="center"/>
        </w:trPr>
        <w:tc>
          <w:tcPr>
            <w:tcW w:w="628" w:type="pct"/>
            <w:tcBorders>
              <w:top w:val="nil"/>
              <w:left w:val="nil"/>
              <w:bottom w:val="nil"/>
              <w:right w:val="single" w:sz="4" w:space="0" w:color="auto"/>
            </w:tcBorders>
          </w:tcPr>
          <w:p w:rsidR="00C72113" w:rsidRPr="00E97892" w:rsidRDefault="0008103B" w:rsidP="009D4FF2">
            <w:pPr>
              <w:rPr>
                <w:b/>
                <w:sz w:val="16"/>
                <w:szCs w:val="16"/>
              </w:rPr>
            </w:pPr>
            <w:r w:rsidRPr="00E97892">
              <w:rPr>
                <w:b/>
                <w:sz w:val="16"/>
                <w:szCs w:val="16"/>
              </w:rPr>
              <w:t>1996</w:t>
            </w:r>
          </w:p>
        </w:tc>
        <w:tc>
          <w:tcPr>
            <w:tcW w:w="801"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388.27</w:t>
            </w:r>
          </w:p>
        </w:tc>
        <w:tc>
          <w:tcPr>
            <w:tcW w:w="901" w:type="pct"/>
            <w:tcBorders>
              <w:top w:val="nil"/>
              <w:left w:val="nil"/>
              <w:bottom w:val="nil"/>
              <w:right w:val="single" w:sz="4" w:space="0" w:color="auto"/>
            </w:tcBorders>
          </w:tcPr>
          <w:p w:rsidR="00C72113" w:rsidRPr="00B41213" w:rsidRDefault="0008103B" w:rsidP="009D4FF2">
            <w:pPr>
              <w:rPr>
                <w:sz w:val="16"/>
                <w:szCs w:val="16"/>
              </w:rPr>
            </w:pPr>
            <w:r w:rsidRPr="00B41213">
              <w:rPr>
                <w:sz w:val="16"/>
                <w:szCs w:val="16"/>
              </w:rPr>
              <w:t>7760</w:t>
            </w:r>
          </w:p>
        </w:tc>
        <w:tc>
          <w:tcPr>
            <w:tcW w:w="1343"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1220</w:t>
            </w:r>
          </w:p>
        </w:tc>
        <w:tc>
          <w:tcPr>
            <w:tcW w:w="1326" w:type="pct"/>
            <w:tcBorders>
              <w:top w:val="nil"/>
              <w:left w:val="nil"/>
              <w:bottom w:val="nil"/>
              <w:right w:val="nil"/>
            </w:tcBorders>
          </w:tcPr>
          <w:p w:rsidR="00C72113" w:rsidRPr="00B41213" w:rsidRDefault="0008103B" w:rsidP="009D4FF2">
            <w:pPr>
              <w:rPr>
                <w:sz w:val="16"/>
                <w:szCs w:val="16"/>
              </w:rPr>
            </w:pPr>
            <w:r w:rsidRPr="00B41213">
              <w:rPr>
                <w:sz w:val="16"/>
                <w:szCs w:val="16"/>
              </w:rPr>
              <w:t>28590</w:t>
            </w:r>
          </w:p>
        </w:tc>
      </w:tr>
      <w:tr w:rsidR="00B41213" w:rsidRPr="00B41213" w:rsidTr="00E97892">
        <w:trPr>
          <w:jc w:val="center"/>
        </w:trPr>
        <w:tc>
          <w:tcPr>
            <w:tcW w:w="628" w:type="pct"/>
            <w:tcBorders>
              <w:top w:val="nil"/>
              <w:left w:val="nil"/>
              <w:bottom w:val="nil"/>
              <w:right w:val="single" w:sz="4" w:space="0" w:color="auto"/>
            </w:tcBorders>
          </w:tcPr>
          <w:p w:rsidR="00C72113" w:rsidRPr="00E97892" w:rsidRDefault="0008103B" w:rsidP="009D4FF2">
            <w:pPr>
              <w:rPr>
                <w:b/>
                <w:sz w:val="16"/>
                <w:szCs w:val="16"/>
              </w:rPr>
            </w:pPr>
            <w:r w:rsidRPr="00E97892">
              <w:rPr>
                <w:b/>
                <w:sz w:val="16"/>
                <w:szCs w:val="16"/>
              </w:rPr>
              <w:t>1997</w:t>
            </w:r>
          </w:p>
        </w:tc>
        <w:tc>
          <w:tcPr>
            <w:tcW w:w="801"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410.87</w:t>
            </w:r>
          </w:p>
        </w:tc>
        <w:tc>
          <w:tcPr>
            <w:tcW w:w="901" w:type="pct"/>
            <w:tcBorders>
              <w:top w:val="nil"/>
              <w:left w:val="nil"/>
              <w:bottom w:val="nil"/>
              <w:right w:val="single" w:sz="4" w:space="0" w:color="auto"/>
            </w:tcBorders>
          </w:tcPr>
          <w:p w:rsidR="00C72113" w:rsidRPr="00B41213" w:rsidRDefault="0008103B" w:rsidP="009D4FF2">
            <w:pPr>
              <w:rPr>
                <w:sz w:val="16"/>
                <w:szCs w:val="16"/>
              </w:rPr>
            </w:pPr>
            <w:r w:rsidRPr="00B41213">
              <w:rPr>
                <w:sz w:val="16"/>
                <w:szCs w:val="16"/>
              </w:rPr>
              <w:t>8250</w:t>
            </w:r>
          </w:p>
        </w:tc>
        <w:tc>
          <w:tcPr>
            <w:tcW w:w="1343"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1270</w:t>
            </w:r>
          </w:p>
        </w:tc>
        <w:tc>
          <w:tcPr>
            <w:tcW w:w="1326" w:type="pct"/>
            <w:tcBorders>
              <w:top w:val="nil"/>
              <w:left w:val="nil"/>
              <w:bottom w:val="nil"/>
              <w:right w:val="nil"/>
            </w:tcBorders>
          </w:tcPr>
          <w:p w:rsidR="00C72113" w:rsidRPr="00B41213" w:rsidRDefault="0008103B" w:rsidP="009D4FF2">
            <w:pPr>
              <w:rPr>
                <w:sz w:val="16"/>
                <w:szCs w:val="16"/>
              </w:rPr>
            </w:pPr>
            <w:r w:rsidRPr="00B41213">
              <w:rPr>
                <w:sz w:val="16"/>
                <w:szCs w:val="16"/>
              </w:rPr>
              <w:t>30110</w:t>
            </w:r>
          </w:p>
        </w:tc>
      </w:tr>
      <w:tr w:rsidR="00B41213" w:rsidRPr="00B41213" w:rsidTr="00E97892">
        <w:trPr>
          <w:jc w:val="center"/>
        </w:trPr>
        <w:tc>
          <w:tcPr>
            <w:tcW w:w="628" w:type="pct"/>
            <w:tcBorders>
              <w:top w:val="nil"/>
              <w:left w:val="nil"/>
              <w:bottom w:val="nil"/>
              <w:right w:val="single" w:sz="4" w:space="0" w:color="auto"/>
            </w:tcBorders>
          </w:tcPr>
          <w:p w:rsidR="00C72113" w:rsidRPr="00E97892" w:rsidRDefault="0008103B" w:rsidP="009D4FF2">
            <w:pPr>
              <w:rPr>
                <w:b/>
                <w:sz w:val="16"/>
                <w:szCs w:val="16"/>
              </w:rPr>
            </w:pPr>
            <w:r w:rsidRPr="00E97892">
              <w:rPr>
                <w:b/>
                <w:sz w:val="16"/>
                <w:szCs w:val="16"/>
              </w:rPr>
              <w:t>1998</w:t>
            </w:r>
          </w:p>
        </w:tc>
        <w:tc>
          <w:tcPr>
            <w:tcW w:w="801"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416.24</w:t>
            </w:r>
          </w:p>
        </w:tc>
        <w:tc>
          <w:tcPr>
            <w:tcW w:w="901" w:type="pct"/>
            <w:tcBorders>
              <w:top w:val="nil"/>
              <w:left w:val="nil"/>
              <w:bottom w:val="nil"/>
              <w:right w:val="single" w:sz="4" w:space="0" w:color="auto"/>
            </w:tcBorders>
          </w:tcPr>
          <w:p w:rsidR="00C72113" w:rsidRPr="00B41213" w:rsidRDefault="0008103B" w:rsidP="009D4FF2">
            <w:pPr>
              <w:rPr>
                <w:sz w:val="16"/>
                <w:szCs w:val="16"/>
              </w:rPr>
            </w:pPr>
            <w:r w:rsidRPr="00B41213">
              <w:rPr>
                <w:sz w:val="16"/>
                <w:szCs w:val="16"/>
              </w:rPr>
              <w:t>8690</w:t>
            </w:r>
          </w:p>
        </w:tc>
        <w:tc>
          <w:tcPr>
            <w:tcW w:w="1343"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1340</w:t>
            </w:r>
          </w:p>
        </w:tc>
        <w:tc>
          <w:tcPr>
            <w:tcW w:w="1326" w:type="pct"/>
            <w:tcBorders>
              <w:top w:val="nil"/>
              <w:left w:val="nil"/>
              <w:bottom w:val="nil"/>
              <w:right w:val="nil"/>
            </w:tcBorders>
          </w:tcPr>
          <w:p w:rsidR="00C72113" w:rsidRPr="00B41213" w:rsidRDefault="0008103B" w:rsidP="009D4FF2">
            <w:pPr>
              <w:rPr>
                <w:sz w:val="16"/>
                <w:szCs w:val="16"/>
              </w:rPr>
            </w:pPr>
            <w:r w:rsidRPr="00B41213">
              <w:rPr>
                <w:sz w:val="16"/>
                <w:szCs w:val="16"/>
              </w:rPr>
              <w:t>31640</w:t>
            </w:r>
          </w:p>
        </w:tc>
      </w:tr>
      <w:tr w:rsidR="00B41213" w:rsidRPr="00B41213" w:rsidTr="00E97892">
        <w:trPr>
          <w:jc w:val="center"/>
        </w:trPr>
        <w:tc>
          <w:tcPr>
            <w:tcW w:w="628" w:type="pct"/>
            <w:tcBorders>
              <w:top w:val="nil"/>
              <w:left w:val="nil"/>
              <w:bottom w:val="nil"/>
              <w:right w:val="single" w:sz="4" w:space="0" w:color="auto"/>
            </w:tcBorders>
          </w:tcPr>
          <w:p w:rsidR="00C72113" w:rsidRPr="00E97892" w:rsidRDefault="0008103B" w:rsidP="009D4FF2">
            <w:pPr>
              <w:rPr>
                <w:b/>
                <w:sz w:val="16"/>
                <w:szCs w:val="16"/>
              </w:rPr>
            </w:pPr>
            <w:r w:rsidRPr="00E97892">
              <w:rPr>
                <w:b/>
                <w:sz w:val="16"/>
                <w:szCs w:val="16"/>
              </w:rPr>
              <w:t>1999</w:t>
            </w:r>
          </w:p>
        </w:tc>
        <w:tc>
          <w:tcPr>
            <w:tcW w:w="801"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450.42</w:t>
            </w:r>
          </w:p>
        </w:tc>
        <w:tc>
          <w:tcPr>
            <w:tcW w:w="901" w:type="pct"/>
            <w:tcBorders>
              <w:top w:val="nil"/>
              <w:left w:val="nil"/>
              <w:bottom w:val="nil"/>
              <w:right w:val="single" w:sz="4" w:space="0" w:color="auto"/>
            </w:tcBorders>
          </w:tcPr>
          <w:p w:rsidR="00C72113" w:rsidRPr="00B41213" w:rsidRDefault="0008103B" w:rsidP="009D4FF2">
            <w:pPr>
              <w:rPr>
                <w:sz w:val="16"/>
                <w:szCs w:val="16"/>
              </w:rPr>
            </w:pPr>
            <w:r w:rsidRPr="00B41213">
              <w:rPr>
                <w:sz w:val="16"/>
                <w:szCs w:val="16"/>
              </w:rPr>
              <w:t>9210</w:t>
            </w:r>
          </w:p>
        </w:tc>
        <w:tc>
          <w:tcPr>
            <w:tcW w:w="1343"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1430</w:t>
            </w:r>
          </w:p>
        </w:tc>
        <w:tc>
          <w:tcPr>
            <w:tcW w:w="1326" w:type="pct"/>
            <w:tcBorders>
              <w:top w:val="nil"/>
              <w:left w:val="nil"/>
              <w:bottom w:val="nil"/>
              <w:right w:val="nil"/>
            </w:tcBorders>
          </w:tcPr>
          <w:p w:rsidR="00C72113" w:rsidRPr="00B41213" w:rsidRDefault="0008103B" w:rsidP="009D4FF2">
            <w:pPr>
              <w:rPr>
                <w:sz w:val="16"/>
                <w:szCs w:val="16"/>
              </w:rPr>
            </w:pPr>
            <w:r w:rsidRPr="00B41213">
              <w:rPr>
                <w:sz w:val="16"/>
                <w:szCs w:val="16"/>
              </w:rPr>
              <w:t>33270</w:t>
            </w:r>
          </w:p>
        </w:tc>
      </w:tr>
      <w:tr w:rsidR="00B41213" w:rsidRPr="00B41213" w:rsidTr="00E97892">
        <w:trPr>
          <w:jc w:val="center"/>
        </w:trPr>
        <w:tc>
          <w:tcPr>
            <w:tcW w:w="628" w:type="pct"/>
            <w:tcBorders>
              <w:top w:val="nil"/>
              <w:left w:val="nil"/>
              <w:bottom w:val="nil"/>
              <w:right w:val="single" w:sz="4" w:space="0" w:color="auto"/>
            </w:tcBorders>
          </w:tcPr>
          <w:p w:rsidR="00C72113" w:rsidRPr="00E97892" w:rsidRDefault="0008103B" w:rsidP="009D4FF2">
            <w:pPr>
              <w:rPr>
                <w:b/>
                <w:sz w:val="16"/>
                <w:szCs w:val="16"/>
              </w:rPr>
            </w:pPr>
            <w:r w:rsidRPr="00E97892">
              <w:rPr>
                <w:b/>
                <w:sz w:val="16"/>
                <w:szCs w:val="16"/>
              </w:rPr>
              <w:t>2000</w:t>
            </w:r>
          </w:p>
        </w:tc>
        <w:tc>
          <w:tcPr>
            <w:tcW w:w="801"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460.16</w:t>
            </w:r>
          </w:p>
        </w:tc>
        <w:tc>
          <w:tcPr>
            <w:tcW w:w="901" w:type="pct"/>
            <w:tcBorders>
              <w:top w:val="nil"/>
              <w:left w:val="nil"/>
              <w:bottom w:val="nil"/>
              <w:right w:val="single" w:sz="4" w:space="0" w:color="auto"/>
            </w:tcBorders>
          </w:tcPr>
          <w:p w:rsidR="00C72113" w:rsidRPr="00B41213" w:rsidRDefault="0008103B" w:rsidP="009D4FF2">
            <w:pPr>
              <w:rPr>
                <w:sz w:val="16"/>
                <w:szCs w:val="16"/>
              </w:rPr>
            </w:pPr>
            <w:r w:rsidRPr="00B41213">
              <w:rPr>
                <w:sz w:val="16"/>
                <w:szCs w:val="16"/>
              </w:rPr>
              <w:t>9760</w:t>
            </w:r>
          </w:p>
        </w:tc>
        <w:tc>
          <w:tcPr>
            <w:tcW w:w="1343"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1490</w:t>
            </w:r>
          </w:p>
        </w:tc>
        <w:tc>
          <w:tcPr>
            <w:tcW w:w="1326" w:type="pct"/>
            <w:tcBorders>
              <w:top w:val="nil"/>
              <w:left w:val="nil"/>
              <w:bottom w:val="nil"/>
              <w:right w:val="nil"/>
            </w:tcBorders>
          </w:tcPr>
          <w:p w:rsidR="00C72113" w:rsidRPr="00B41213" w:rsidRDefault="0008103B" w:rsidP="009D4FF2">
            <w:pPr>
              <w:rPr>
                <w:sz w:val="16"/>
                <w:szCs w:val="16"/>
              </w:rPr>
            </w:pPr>
            <w:r w:rsidRPr="00B41213">
              <w:rPr>
                <w:sz w:val="16"/>
                <w:szCs w:val="16"/>
              </w:rPr>
              <w:t>35180</w:t>
            </w:r>
          </w:p>
        </w:tc>
      </w:tr>
      <w:tr w:rsidR="00B41213" w:rsidRPr="00B41213" w:rsidTr="00E97892">
        <w:trPr>
          <w:jc w:val="center"/>
        </w:trPr>
        <w:tc>
          <w:tcPr>
            <w:tcW w:w="628" w:type="pct"/>
            <w:tcBorders>
              <w:top w:val="nil"/>
              <w:left w:val="nil"/>
              <w:bottom w:val="nil"/>
              <w:right w:val="single" w:sz="4" w:space="0" w:color="auto"/>
            </w:tcBorders>
          </w:tcPr>
          <w:p w:rsidR="00C72113" w:rsidRPr="00E97892" w:rsidRDefault="0008103B" w:rsidP="009D4FF2">
            <w:pPr>
              <w:rPr>
                <w:b/>
                <w:sz w:val="16"/>
                <w:szCs w:val="16"/>
              </w:rPr>
            </w:pPr>
            <w:r w:rsidRPr="00E97892">
              <w:rPr>
                <w:b/>
                <w:sz w:val="16"/>
                <w:szCs w:val="16"/>
              </w:rPr>
              <w:t>2001</w:t>
            </w:r>
          </w:p>
        </w:tc>
        <w:tc>
          <w:tcPr>
            <w:tcW w:w="801"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477.82</w:t>
            </w:r>
          </w:p>
        </w:tc>
        <w:tc>
          <w:tcPr>
            <w:tcW w:w="901" w:type="pct"/>
            <w:tcBorders>
              <w:top w:val="nil"/>
              <w:left w:val="nil"/>
              <w:bottom w:val="nil"/>
              <w:right w:val="single" w:sz="4" w:space="0" w:color="auto"/>
            </w:tcBorders>
          </w:tcPr>
          <w:p w:rsidR="00C72113" w:rsidRPr="00B41213" w:rsidRDefault="0008103B" w:rsidP="009D4FF2">
            <w:pPr>
              <w:rPr>
                <w:sz w:val="16"/>
                <w:szCs w:val="16"/>
              </w:rPr>
            </w:pPr>
            <w:r w:rsidRPr="00B41213">
              <w:rPr>
                <w:sz w:val="16"/>
                <w:szCs w:val="16"/>
              </w:rPr>
              <w:t>10070</w:t>
            </w:r>
          </w:p>
        </w:tc>
        <w:tc>
          <w:tcPr>
            <w:tcW w:w="1343"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1590</w:t>
            </w:r>
          </w:p>
        </w:tc>
        <w:tc>
          <w:tcPr>
            <w:tcW w:w="1326" w:type="pct"/>
            <w:tcBorders>
              <w:top w:val="nil"/>
              <w:left w:val="nil"/>
              <w:bottom w:val="nil"/>
              <w:right w:val="nil"/>
            </w:tcBorders>
          </w:tcPr>
          <w:p w:rsidR="00C72113" w:rsidRPr="00B41213" w:rsidRDefault="0008103B" w:rsidP="009D4FF2">
            <w:pPr>
              <w:rPr>
                <w:sz w:val="16"/>
                <w:szCs w:val="16"/>
              </w:rPr>
            </w:pPr>
            <w:r w:rsidRPr="00B41213">
              <w:rPr>
                <w:sz w:val="16"/>
                <w:szCs w:val="16"/>
              </w:rPr>
              <w:t>35800</w:t>
            </w:r>
          </w:p>
        </w:tc>
      </w:tr>
      <w:tr w:rsidR="00B41213" w:rsidRPr="00B41213" w:rsidTr="00E97892">
        <w:trPr>
          <w:jc w:val="center"/>
        </w:trPr>
        <w:tc>
          <w:tcPr>
            <w:tcW w:w="628" w:type="pct"/>
            <w:tcBorders>
              <w:top w:val="nil"/>
              <w:left w:val="nil"/>
              <w:bottom w:val="nil"/>
              <w:right w:val="single" w:sz="4" w:space="0" w:color="auto"/>
            </w:tcBorders>
          </w:tcPr>
          <w:p w:rsidR="00C72113" w:rsidRPr="00E97892" w:rsidRDefault="0008103B" w:rsidP="009D4FF2">
            <w:pPr>
              <w:rPr>
                <w:b/>
                <w:sz w:val="16"/>
                <w:szCs w:val="16"/>
              </w:rPr>
            </w:pPr>
            <w:r w:rsidRPr="00E97892">
              <w:rPr>
                <w:b/>
                <w:sz w:val="16"/>
                <w:szCs w:val="16"/>
              </w:rPr>
              <w:t>2002</w:t>
            </w:r>
          </w:p>
        </w:tc>
        <w:tc>
          <w:tcPr>
            <w:tcW w:w="801"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507.16</w:t>
            </w:r>
          </w:p>
        </w:tc>
        <w:tc>
          <w:tcPr>
            <w:tcW w:w="901" w:type="pct"/>
            <w:tcBorders>
              <w:top w:val="nil"/>
              <w:left w:val="nil"/>
              <w:bottom w:val="nil"/>
              <w:right w:val="single" w:sz="4" w:space="0" w:color="auto"/>
            </w:tcBorders>
          </w:tcPr>
          <w:p w:rsidR="00C72113" w:rsidRPr="00B41213" w:rsidRDefault="0008103B" w:rsidP="009D4FF2">
            <w:pPr>
              <w:rPr>
                <w:sz w:val="16"/>
                <w:szCs w:val="16"/>
              </w:rPr>
            </w:pPr>
            <w:r w:rsidRPr="00B41213">
              <w:rPr>
                <w:sz w:val="16"/>
                <w:szCs w:val="16"/>
              </w:rPr>
              <w:t>10410</w:t>
            </w:r>
          </w:p>
        </w:tc>
        <w:tc>
          <w:tcPr>
            <w:tcW w:w="1343"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1650</w:t>
            </w:r>
          </w:p>
        </w:tc>
        <w:tc>
          <w:tcPr>
            <w:tcW w:w="1326" w:type="pct"/>
            <w:tcBorders>
              <w:top w:val="nil"/>
              <w:left w:val="nil"/>
              <w:bottom w:val="nil"/>
              <w:right w:val="nil"/>
            </w:tcBorders>
          </w:tcPr>
          <w:p w:rsidR="00C72113" w:rsidRPr="00B41213" w:rsidRDefault="0008103B" w:rsidP="009D4FF2">
            <w:pPr>
              <w:rPr>
                <w:sz w:val="16"/>
                <w:szCs w:val="16"/>
              </w:rPr>
            </w:pPr>
            <w:r w:rsidRPr="00B41213">
              <w:rPr>
                <w:sz w:val="16"/>
                <w:szCs w:val="16"/>
              </w:rPr>
              <w:t>36360</w:t>
            </w:r>
          </w:p>
        </w:tc>
      </w:tr>
      <w:tr w:rsidR="00B41213" w:rsidRPr="00B41213" w:rsidTr="00E97892">
        <w:trPr>
          <w:jc w:val="center"/>
        </w:trPr>
        <w:tc>
          <w:tcPr>
            <w:tcW w:w="628" w:type="pct"/>
            <w:tcBorders>
              <w:top w:val="nil"/>
              <w:left w:val="nil"/>
              <w:bottom w:val="nil"/>
              <w:right w:val="single" w:sz="4" w:space="0" w:color="auto"/>
            </w:tcBorders>
          </w:tcPr>
          <w:p w:rsidR="00C72113" w:rsidRPr="00E97892" w:rsidRDefault="0008103B" w:rsidP="009D4FF2">
            <w:pPr>
              <w:rPr>
                <w:b/>
                <w:sz w:val="16"/>
                <w:szCs w:val="16"/>
              </w:rPr>
            </w:pPr>
            <w:r w:rsidRPr="00E97892">
              <w:rPr>
                <w:b/>
                <w:sz w:val="16"/>
                <w:szCs w:val="16"/>
              </w:rPr>
              <w:t>2003</w:t>
            </w:r>
          </w:p>
        </w:tc>
        <w:tc>
          <w:tcPr>
            <w:tcW w:w="801"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599.39</w:t>
            </w:r>
          </w:p>
        </w:tc>
        <w:tc>
          <w:tcPr>
            <w:tcW w:w="901" w:type="pct"/>
            <w:tcBorders>
              <w:top w:val="nil"/>
              <w:left w:val="nil"/>
              <w:bottom w:val="nil"/>
              <w:right w:val="single" w:sz="4" w:space="0" w:color="auto"/>
            </w:tcBorders>
          </w:tcPr>
          <w:p w:rsidR="00C72113" w:rsidRPr="00B41213" w:rsidRDefault="0008103B" w:rsidP="009D4FF2">
            <w:pPr>
              <w:rPr>
                <w:sz w:val="16"/>
                <w:szCs w:val="16"/>
              </w:rPr>
            </w:pPr>
            <w:r w:rsidRPr="00B41213">
              <w:rPr>
                <w:sz w:val="16"/>
                <w:szCs w:val="16"/>
              </w:rPr>
              <w:t>10900</w:t>
            </w:r>
          </w:p>
        </w:tc>
        <w:tc>
          <w:tcPr>
            <w:tcW w:w="1343"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1800</w:t>
            </w:r>
          </w:p>
        </w:tc>
        <w:tc>
          <w:tcPr>
            <w:tcW w:w="1326" w:type="pct"/>
            <w:tcBorders>
              <w:top w:val="nil"/>
              <w:left w:val="nil"/>
              <w:bottom w:val="nil"/>
              <w:right w:val="nil"/>
            </w:tcBorders>
          </w:tcPr>
          <w:p w:rsidR="00C72113" w:rsidRPr="00B41213" w:rsidRDefault="0008103B" w:rsidP="009D4FF2">
            <w:pPr>
              <w:rPr>
                <w:sz w:val="16"/>
                <w:szCs w:val="16"/>
              </w:rPr>
            </w:pPr>
            <w:r w:rsidRPr="00B41213">
              <w:rPr>
                <w:sz w:val="16"/>
                <w:szCs w:val="16"/>
              </w:rPr>
              <w:t>37570</w:t>
            </w:r>
          </w:p>
        </w:tc>
      </w:tr>
      <w:tr w:rsidR="00B41213" w:rsidRPr="00B41213" w:rsidTr="00E97892">
        <w:trPr>
          <w:jc w:val="center"/>
        </w:trPr>
        <w:tc>
          <w:tcPr>
            <w:tcW w:w="628" w:type="pct"/>
            <w:tcBorders>
              <w:top w:val="nil"/>
              <w:left w:val="nil"/>
              <w:bottom w:val="nil"/>
              <w:right w:val="single" w:sz="4" w:space="0" w:color="auto"/>
            </w:tcBorders>
          </w:tcPr>
          <w:p w:rsidR="00C72113" w:rsidRPr="00E97892" w:rsidRDefault="0008103B" w:rsidP="009D4FF2">
            <w:pPr>
              <w:rPr>
                <w:b/>
                <w:sz w:val="16"/>
                <w:szCs w:val="16"/>
              </w:rPr>
            </w:pPr>
            <w:r w:rsidRPr="00E97892">
              <w:rPr>
                <w:b/>
                <w:sz w:val="16"/>
                <w:szCs w:val="16"/>
              </w:rPr>
              <w:t>2004</w:t>
            </w:r>
          </w:p>
        </w:tc>
        <w:tc>
          <w:tcPr>
            <w:tcW w:w="801"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700.86</w:t>
            </w:r>
          </w:p>
        </w:tc>
        <w:tc>
          <w:tcPr>
            <w:tcW w:w="901" w:type="pct"/>
            <w:tcBorders>
              <w:top w:val="nil"/>
              <w:left w:val="nil"/>
              <w:bottom w:val="nil"/>
              <w:right w:val="single" w:sz="4" w:space="0" w:color="auto"/>
            </w:tcBorders>
          </w:tcPr>
          <w:p w:rsidR="00C72113" w:rsidRPr="00B41213" w:rsidRDefault="0008103B" w:rsidP="009D4FF2">
            <w:pPr>
              <w:rPr>
                <w:sz w:val="16"/>
                <w:szCs w:val="16"/>
              </w:rPr>
            </w:pPr>
            <w:r w:rsidRPr="00B41213">
              <w:rPr>
                <w:sz w:val="16"/>
                <w:szCs w:val="16"/>
              </w:rPr>
              <w:t>11630</w:t>
            </w:r>
          </w:p>
        </w:tc>
        <w:tc>
          <w:tcPr>
            <w:tcW w:w="1343"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1980</w:t>
            </w:r>
          </w:p>
        </w:tc>
        <w:tc>
          <w:tcPr>
            <w:tcW w:w="1326" w:type="pct"/>
            <w:tcBorders>
              <w:top w:val="nil"/>
              <w:left w:val="nil"/>
              <w:bottom w:val="nil"/>
              <w:right w:val="nil"/>
            </w:tcBorders>
          </w:tcPr>
          <w:p w:rsidR="00C72113" w:rsidRPr="00B41213" w:rsidRDefault="0008103B" w:rsidP="009D4FF2">
            <w:pPr>
              <w:rPr>
                <w:sz w:val="16"/>
                <w:szCs w:val="16"/>
              </w:rPr>
            </w:pPr>
            <w:r w:rsidRPr="00B41213">
              <w:rPr>
                <w:sz w:val="16"/>
                <w:szCs w:val="16"/>
              </w:rPr>
              <w:t>39850</w:t>
            </w:r>
          </w:p>
        </w:tc>
      </w:tr>
      <w:tr w:rsidR="00B41213" w:rsidRPr="00B41213" w:rsidTr="00E97892">
        <w:trPr>
          <w:jc w:val="center"/>
        </w:trPr>
        <w:tc>
          <w:tcPr>
            <w:tcW w:w="628" w:type="pct"/>
            <w:tcBorders>
              <w:top w:val="nil"/>
              <w:left w:val="nil"/>
              <w:bottom w:val="nil"/>
              <w:right w:val="single" w:sz="4" w:space="0" w:color="auto"/>
            </w:tcBorders>
          </w:tcPr>
          <w:p w:rsidR="00C72113" w:rsidRPr="00E97892" w:rsidRDefault="0008103B" w:rsidP="009D4FF2">
            <w:pPr>
              <w:rPr>
                <w:b/>
                <w:sz w:val="16"/>
                <w:szCs w:val="16"/>
              </w:rPr>
            </w:pPr>
            <w:r w:rsidRPr="00E97892">
              <w:rPr>
                <w:b/>
                <w:sz w:val="16"/>
                <w:szCs w:val="16"/>
              </w:rPr>
              <w:t>2005</w:t>
            </w:r>
          </w:p>
        </w:tc>
        <w:tc>
          <w:tcPr>
            <w:tcW w:w="801"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810.1</w:t>
            </w:r>
          </w:p>
        </w:tc>
        <w:tc>
          <w:tcPr>
            <w:tcW w:w="901" w:type="pct"/>
            <w:tcBorders>
              <w:top w:val="nil"/>
              <w:left w:val="nil"/>
              <w:bottom w:val="nil"/>
              <w:right w:val="single" w:sz="4" w:space="0" w:color="auto"/>
            </w:tcBorders>
          </w:tcPr>
          <w:p w:rsidR="00C72113" w:rsidRPr="00B41213" w:rsidRDefault="0008103B" w:rsidP="009D4FF2">
            <w:pPr>
              <w:rPr>
                <w:sz w:val="16"/>
                <w:szCs w:val="16"/>
              </w:rPr>
            </w:pPr>
            <w:r w:rsidRPr="00B41213">
              <w:rPr>
                <w:sz w:val="16"/>
                <w:szCs w:val="16"/>
              </w:rPr>
              <w:t>12370</w:t>
            </w:r>
          </w:p>
        </w:tc>
        <w:tc>
          <w:tcPr>
            <w:tcW w:w="1343"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2210</w:t>
            </w:r>
          </w:p>
        </w:tc>
        <w:tc>
          <w:tcPr>
            <w:tcW w:w="1326" w:type="pct"/>
            <w:tcBorders>
              <w:top w:val="nil"/>
              <w:left w:val="nil"/>
              <w:bottom w:val="nil"/>
              <w:right w:val="nil"/>
            </w:tcBorders>
          </w:tcPr>
          <w:p w:rsidR="00C72113" w:rsidRPr="00B41213" w:rsidRDefault="0008103B" w:rsidP="009D4FF2">
            <w:pPr>
              <w:rPr>
                <w:sz w:val="16"/>
                <w:szCs w:val="16"/>
              </w:rPr>
            </w:pPr>
            <w:r w:rsidRPr="00B41213">
              <w:rPr>
                <w:sz w:val="16"/>
                <w:szCs w:val="16"/>
              </w:rPr>
              <w:t>42030</w:t>
            </w:r>
          </w:p>
        </w:tc>
      </w:tr>
      <w:tr w:rsidR="00B41213" w:rsidRPr="00B41213" w:rsidTr="00E97892">
        <w:trPr>
          <w:jc w:val="center"/>
        </w:trPr>
        <w:tc>
          <w:tcPr>
            <w:tcW w:w="628" w:type="pct"/>
            <w:tcBorders>
              <w:top w:val="nil"/>
              <w:left w:val="nil"/>
              <w:bottom w:val="nil"/>
              <w:right w:val="single" w:sz="4" w:space="0" w:color="auto"/>
            </w:tcBorders>
          </w:tcPr>
          <w:p w:rsidR="00C72113" w:rsidRPr="00E97892" w:rsidRDefault="0008103B" w:rsidP="009D4FF2">
            <w:pPr>
              <w:rPr>
                <w:b/>
                <w:sz w:val="16"/>
                <w:szCs w:val="16"/>
              </w:rPr>
            </w:pPr>
            <w:r w:rsidRPr="00E97892">
              <w:rPr>
                <w:b/>
                <w:sz w:val="16"/>
                <w:szCs w:val="16"/>
              </w:rPr>
              <w:t>2006</w:t>
            </w:r>
          </w:p>
        </w:tc>
        <w:tc>
          <w:tcPr>
            <w:tcW w:w="801"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914.87</w:t>
            </w:r>
          </w:p>
        </w:tc>
        <w:tc>
          <w:tcPr>
            <w:tcW w:w="901" w:type="pct"/>
            <w:tcBorders>
              <w:top w:val="nil"/>
              <w:left w:val="nil"/>
              <w:bottom w:val="nil"/>
              <w:right w:val="single" w:sz="4" w:space="0" w:color="auto"/>
            </w:tcBorders>
          </w:tcPr>
          <w:p w:rsidR="00C72113" w:rsidRPr="00B41213" w:rsidRDefault="0008103B" w:rsidP="009D4FF2">
            <w:pPr>
              <w:rPr>
                <w:sz w:val="16"/>
                <w:szCs w:val="16"/>
              </w:rPr>
            </w:pPr>
            <w:r w:rsidRPr="00B41213">
              <w:rPr>
                <w:sz w:val="16"/>
                <w:szCs w:val="16"/>
              </w:rPr>
              <w:t>13130</w:t>
            </w:r>
          </w:p>
        </w:tc>
        <w:tc>
          <w:tcPr>
            <w:tcW w:w="1343" w:type="pct"/>
            <w:tcBorders>
              <w:top w:val="nil"/>
              <w:left w:val="single" w:sz="4" w:space="0" w:color="auto"/>
              <w:bottom w:val="nil"/>
              <w:right w:val="nil"/>
            </w:tcBorders>
          </w:tcPr>
          <w:p w:rsidR="00C72113" w:rsidRPr="00B41213" w:rsidRDefault="0008103B" w:rsidP="009D4FF2">
            <w:pPr>
              <w:rPr>
                <w:sz w:val="16"/>
                <w:szCs w:val="16"/>
              </w:rPr>
            </w:pPr>
            <w:r w:rsidRPr="00B41213">
              <w:rPr>
                <w:sz w:val="16"/>
                <w:szCs w:val="16"/>
              </w:rPr>
              <w:t>2460</w:t>
            </w:r>
          </w:p>
        </w:tc>
        <w:tc>
          <w:tcPr>
            <w:tcW w:w="1326" w:type="pct"/>
            <w:tcBorders>
              <w:top w:val="nil"/>
              <w:left w:val="nil"/>
              <w:bottom w:val="nil"/>
              <w:right w:val="nil"/>
            </w:tcBorders>
          </w:tcPr>
          <w:p w:rsidR="00C72113" w:rsidRPr="00B41213" w:rsidRDefault="000B0F55" w:rsidP="009D4FF2">
            <w:pPr>
              <w:rPr>
                <w:sz w:val="16"/>
                <w:szCs w:val="16"/>
              </w:rPr>
            </w:pPr>
            <w:r w:rsidRPr="00B41213">
              <w:rPr>
                <w:sz w:val="16"/>
                <w:szCs w:val="16"/>
              </w:rPr>
              <w:t>44200</w:t>
            </w:r>
          </w:p>
        </w:tc>
      </w:tr>
      <w:tr w:rsidR="00B41213" w:rsidRPr="00B41213" w:rsidTr="00E97892">
        <w:trPr>
          <w:jc w:val="center"/>
        </w:trPr>
        <w:tc>
          <w:tcPr>
            <w:tcW w:w="628" w:type="pct"/>
            <w:tcBorders>
              <w:top w:val="nil"/>
              <w:left w:val="nil"/>
              <w:bottom w:val="single" w:sz="12" w:space="0" w:color="auto"/>
              <w:right w:val="single" w:sz="4" w:space="0" w:color="auto"/>
            </w:tcBorders>
          </w:tcPr>
          <w:p w:rsidR="00C72113" w:rsidRPr="00E97892" w:rsidRDefault="0008103B" w:rsidP="009D4FF2">
            <w:pPr>
              <w:rPr>
                <w:b/>
                <w:sz w:val="16"/>
                <w:szCs w:val="16"/>
              </w:rPr>
            </w:pPr>
            <w:r w:rsidRPr="00E97892">
              <w:rPr>
                <w:b/>
                <w:sz w:val="16"/>
                <w:szCs w:val="16"/>
              </w:rPr>
              <w:t>2007</w:t>
            </w:r>
          </w:p>
        </w:tc>
        <w:tc>
          <w:tcPr>
            <w:tcW w:w="801" w:type="pct"/>
            <w:tcBorders>
              <w:top w:val="nil"/>
              <w:left w:val="single" w:sz="4" w:space="0" w:color="auto"/>
              <w:bottom w:val="single" w:sz="12" w:space="0" w:color="auto"/>
              <w:right w:val="nil"/>
            </w:tcBorders>
          </w:tcPr>
          <w:p w:rsidR="00C72113" w:rsidRPr="00B41213" w:rsidRDefault="0008103B" w:rsidP="009D4FF2">
            <w:pPr>
              <w:rPr>
                <w:sz w:val="16"/>
                <w:szCs w:val="16"/>
              </w:rPr>
            </w:pPr>
            <w:r w:rsidRPr="00B41213">
              <w:rPr>
                <w:sz w:val="16"/>
                <w:szCs w:val="16"/>
              </w:rPr>
              <w:t>1017</w:t>
            </w:r>
          </w:p>
        </w:tc>
        <w:tc>
          <w:tcPr>
            <w:tcW w:w="901" w:type="pct"/>
            <w:tcBorders>
              <w:top w:val="nil"/>
              <w:left w:val="nil"/>
              <w:bottom w:val="single" w:sz="12" w:space="0" w:color="auto"/>
              <w:right w:val="single" w:sz="4" w:space="0" w:color="auto"/>
            </w:tcBorders>
          </w:tcPr>
          <w:p w:rsidR="00C72113" w:rsidRPr="00B41213" w:rsidRDefault="0008103B" w:rsidP="009D4FF2">
            <w:pPr>
              <w:rPr>
                <w:sz w:val="16"/>
                <w:szCs w:val="16"/>
              </w:rPr>
            </w:pPr>
            <w:r w:rsidRPr="00B41213">
              <w:rPr>
                <w:sz w:val="16"/>
                <w:szCs w:val="16"/>
              </w:rPr>
              <w:t>13750</w:t>
            </w:r>
          </w:p>
        </w:tc>
        <w:tc>
          <w:tcPr>
            <w:tcW w:w="1343" w:type="pct"/>
            <w:tcBorders>
              <w:top w:val="nil"/>
              <w:left w:val="single" w:sz="4" w:space="0" w:color="auto"/>
              <w:bottom w:val="single" w:sz="12" w:space="0" w:color="auto"/>
              <w:right w:val="nil"/>
            </w:tcBorders>
          </w:tcPr>
          <w:p w:rsidR="00C72113" w:rsidRPr="00B41213" w:rsidRDefault="0008103B" w:rsidP="009D4FF2">
            <w:pPr>
              <w:rPr>
                <w:sz w:val="16"/>
                <w:szCs w:val="16"/>
              </w:rPr>
            </w:pPr>
            <w:r w:rsidRPr="00B41213">
              <w:rPr>
                <w:sz w:val="16"/>
                <w:szCs w:val="16"/>
              </w:rPr>
              <w:t>2740</w:t>
            </w:r>
          </w:p>
        </w:tc>
        <w:tc>
          <w:tcPr>
            <w:tcW w:w="1326" w:type="pct"/>
            <w:tcBorders>
              <w:top w:val="nil"/>
              <w:left w:val="nil"/>
              <w:bottom w:val="single" w:sz="12" w:space="0" w:color="auto"/>
              <w:right w:val="nil"/>
            </w:tcBorders>
          </w:tcPr>
          <w:p w:rsidR="00C72113" w:rsidRPr="00B41213" w:rsidRDefault="000B0F55" w:rsidP="009D4FF2">
            <w:pPr>
              <w:rPr>
                <w:sz w:val="16"/>
                <w:szCs w:val="16"/>
              </w:rPr>
            </w:pPr>
            <w:r w:rsidRPr="00B41213">
              <w:rPr>
                <w:sz w:val="16"/>
                <w:szCs w:val="16"/>
              </w:rPr>
              <w:t>45840</w:t>
            </w:r>
          </w:p>
        </w:tc>
      </w:tr>
      <w:tr w:rsidR="00B41213" w:rsidRPr="00B41213" w:rsidTr="00E97892">
        <w:trPr>
          <w:jc w:val="center"/>
        </w:trPr>
        <w:tc>
          <w:tcPr>
            <w:tcW w:w="5000" w:type="pct"/>
            <w:gridSpan w:val="5"/>
            <w:tcBorders>
              <w:top w:val="single" w:sz="12" w:space="0" w:color="auto"/>
              <w:left w:val="nil"/>
              <w:bottom w:val="nil"/>
              <w:right w:val="nil"/>
            </w:tcBorders>
          </w:tcPr>
          <w:p w:rsidR="00B41213" w:rsidRDefault="00B41213" w:rsidP="009D4FF2">
            <w:pPr>
              <w:rPr>
                <w:sz w:val="16"/>
                <w:szCs w:val="20"/>
              </w:rPr>
            </w:pPr>
            <w:r w:rsidRPr="00B41213">
              <w:rPr>
                <w:sz w:val="16"/>
                <w:szCs w:val="20"/>
              </w:rPr>
              <w:t>Source: World Bank Data Visualizer</w:t>
            </w:r>
            <w:r w:rsidR="0020541D">
              <w:rPr>
                <w:sz w:val="16"/>
                <w:szCs w:val="20"/>
              </w:rPr>
              <w:t xml:space="preserve">, </w:t>
            </w:r>
            <w:r w:rsidR="00E97892" w:rsidRPr="00E97892">
              <w:rPr>
                <w:sz w:val="16"/>
                <w:szCs w:val="20"/>
              </w:rPr>
              <w:t>http://devdata.worldbank.org/DataVisualizer/</w:t>
            </w:r>
          </w:p>
          <w:p w:rsidR="00E97892" w:rsidRPr="00B41213" w:rsidRDefault="00E97892" w:rsidP="009D4FF2">
            <w:pPr>
              <w:rPr>
                <w:sz w:val="16"/>
                <w:szCs w:val="20"/>
              </w:rPr>
            </w:pPr>
            <w:r>
              <w:rPr>
                <w:sz w:val="16"/>
                <w:szCs w:val="20"/>
              </w:rPr>
              <w:t>&lt;&lt;Sources should be given in the references section.  Please provide the appropriate in text citation here and reference information in the reference section for ALL of the table sources</w:t>
            </w:r>
            <w:proofErr w:type="gramStart"/>
            <w:r>
              <w:rPr>
                <w:sz w:val="16"/>
                <w:szCs w:val="20"/>
              </w:rPr>
              <w:t>.&gt;</w:t>
            </w:r>
            <w:proofErr w:type="gramEnd"/>
            <w:r>
              <w:rPr>
                <w:sz w:val="16"/>
                <w:szCs w:val="20"/>
              </w:rPr>
              <w:t>&gt;</w:t>
            </w:r>
          </w:p>
        </w:tc>
      </w:tr>
    </w:tbl>
    <w:p w:rsidR="00B41213" w:rsidRPr="00D544F0" w:rsidRDefault="00B41213" w:rsidP="004A0F6D">
      <w:pPr>
        <w:ind w:left="360" w:hanging="360"/>
        <w:jc w:val="both"/>
        <w:rPr>
          <w:sz w:val="12"/>
          <w:szCs w:val="20"/>
        </w:rPr>
      </w:pPr>
    </w:p>
    <w:p w:rsidR="00B41213" w:rsidRPr="00E97892" w:rsidRDefault="00B41213" w:rsidP="00B41213">
      <w:pPr>
        <w:ind w:left="360" w:hanging="360"/>
        <w:jc w:val="center"/>
        <w:rPr>
          <w:i/>
          <w:sz w:val="20"/>
          <w:szCs w:val="20"/>
        </w:rPr>
      </w:pPr>
      <w:proofErr w:type="gramStart"/>
      <w:r w:rsidRPr="00E97892">
        <w:rPr>
          <w:i/>
          <w:sz w:val="20"/>
          <w:szCs w:val="20"/>
        </w:rPr>
        <w:t>Table 2.</w:t>
      </w:r>
      <w:proofErr w:type="gramEnd"/>
      <w:r w:rsidRPr="00E97892">
        <w:rPr>
          <w:i/>
          <w:sz w:val="20"/>
          <w:szCs w:val="20"/>
        </w:rPr>
        <w:t xml:space="preserve"> Population growth rates of India and United States of America</w:t>
      </w:r>
    </w:p>
    <w:tbl>
      <w:tblPr>
        <w:tblStyle w:val="TableGrid"/>
        <w:tblW w:w="4041" w:type="pct"/>
        <w:jc w:val="center"/>
        <w:tblInd w:w="36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554"/>
        <w:gridCol w:w="803"/>
        <w:gridCol w:w="869"/>
        <w:gridCol w:w="1083"/>
        <w:gridCol w:w="803"/>
        <w:gridCol w:w="803"/>
        <w:gridCol w:w="1079"/>
      </w:tblGrid>
      <w:tr w:rsidR="00067AE7" w:rsidRPr="00067AE7" w:rsidTr="00E97892">
        <w:trPr>
          <w:jc w:val="center"/>
        </w:trPr>
        <w:tc>
          <w:tcPr>
            <w:tcW w:w="462" w:type="pct"/>
            <w:vMerge w:val="restart"/>
            <w:tcBorders>
              <w:top w:val="single" w:sz="12" w:space="0" w:color="auto"/>
              <w:bottom w:val="single" w:sz="4" w:space="0" w:color="auto"/>
              <w:right w:val="single" w:sz="4" w:space="0" w:color="auto"/>
            </w:tcBorders>
            <w:vAlign w:val="bottom"/>
          </w:tcPr>
          <w:p w:rsidR="00067AE7" w:rsidRPr="00E97892" w:rsidRDefault="00067AE7" w:rsidP="00C84D3C">
            <w:pPr>
              <w:rPr>
                <w:b/>
                <w:sz w:val="16"/>
                <w:szCs w:val="16"/>
              </w:rPr>
            </w:pPr>
            <w:r w:rsidRPr="00E97892">
              <w:rPr>
                <w:b/>
                <w:sz w:val="16"/>
                <w:szCs w:val="16"/>
              </w:rPr>
              <w:t>Year</w:t>
            </w:r>
          </w:p>
        </w:tc>
        <w:tc>
          <w:tcPr>
            <w:tcW w:w="2297" w:type="pct"/>
            <w:gridSpan w:val="3"/>
            <w:tcBorders>
              <w:top w:val="single" w:sz="12" w:space="0" w:color="auto"/>
              <w:left w:val="single" w:sz="4" w:space="0" w:color="auto"/>
              <w:bottom w:val="single" w:sz="4" w:space="0" w:color="auto"/>
              <w:right w:val="single" w:sz="4" w:space="0" w:color="auto"/>
            </w:tcBorders>
          </w:tcPr>
          <w:p w:rsidR="00067AE7" w:rsidRPr="00E97892" w:rsidRDefault="00067AE7" w:rsidP="009D4FF2">
            <w:pPr>
              <w:rPr>
                <w:b/>
                <w:sz w:val="16"/>
                <w:szCs w:val="16"/>
              </w:rPr>
            </w:pPr>
            <w:r w:rsidRPr="00E97892">
              <w:rPr>
                <w:b/>
                <w:sz w:val="16"/>
                <w:szCs w:val="16"/>
              </w:rPr>
              <w:t>India</w:t>
            </w:r>
          </w:p>
        </w:tc>
        <w:tc>
          <w:tcPr>
            <w:tcW w:w="2241" w:type="pct"/>
            <w:gridSpan w:val="3"/>
            <w:tcBorders>
              <w:left w:val="single" w:sz="4" w:space="0" w:color="auto"/>
              <w:bottom w:val="single" w:sz="4" w:space="0" w:color="auto"/>
            </w:tcBorders>
          </w:tcPr>
          <w:p w:rsidR="00067AE7" w:rsidRPr="00E97892" w:rsidRDefault="00067AE7" w:rsidP="009D4FF2">
            <w:pPr>
              <w:rPr>
                <w:b/>
                <w:sz w:val="16"/>
                <w:szCs w:val="16"/>
              </w:rPr>
            </w:pPr>
            <w:r w:rsidRPr="00E97892">
              <w:rPr>
                <w:b/>
                <w:sz w:val="16"/>
                <w:szCs w:val="16"/>
              </w:rPr>
              <w:t>US</w:t>
            </w:r>
          </w:p>
        </w:tc>
      </w:tr>
      <w:tr w:rsidR="00067AE7" w:rsidRPr="00067AE7" w:rsidTr="00E97892">
        <w:trPr>
          <w:jc w:val="center"/>
        </w:trPr>
        <w:tc>
          <w:tcPr>
            <w:tcW w:w="462" w:type="pct"/>
            <w:vMerge/>
            <w:tcBorders>
              <w:top w:val="nil"/>
              <w:bottom w:val="single" w:sz="4" w:space="0" w:color="auto"/>
              <w:right w:val="single" w:sz="4" w:space="0" w:color="auto"/>
            </w:tcBorders>
          </w:tcPr>
          <w:p w:rsidR="00067AE7" w:rsidRPr="00E97892" w:rsidRDefault="00067AE7" w:rsidP="009D4FF2">
            <w:pPr>
              <w:rPr>
                <w:b/>
                <w:sz w:val="16"/>
                <w:szCs w:val="16"/>
              </w:rPr>
            </w:pPr>
          </w:p>
        </w:tc>
        <w:tc>
          <w:tcPr>
            <w:tcW w:w="670" w:type="pct"/>
            <w:tcBorders>
              <w:top w:val="single" w:sz="4" w:space="0" w:color="auto"/>
              <w:left w:val="single" w:sz="4" w:space="0" w:color="auto"/>
              <w:bottom w:val="single" w:sz="4" w:space="0" w:color="auto"/>
            </w:tcBorders>
          </w:tcPr>
          <w:p w:rsidR="00067AE7" w:rsidRPr="00E97892" w:rsidRDefault="00067AE7" w:rsidP="009D4FF2">
            <w:pPr>
              <w:rPr>
                <w:b/>
                <w:sz w:val="16"/>
                <w:szCs w:val="16"/>
              </w:rPr>
            </w:pPr>
            <w:r w:rsidRPr="00E97892">
              <w:rPr>
                <w:b/>
                <w:sz w:val="16"/>
                <w:szCs w:val="16"/>
              </w:rPr>
              <w:t>Total (million)</w:t>
            </w:r>
          </w:p>
        </w:tc>
        <w:tc>
          <w:tcPr>
            <w:tcW w:w="725" w:type="pct"/>
            <w:tcBorders>
              <w:top w:val="single" w:sz="4" w:space="0" w:color="auto"/>
              <w:bottom w:val="single" w:sz="4" w:space="0" w:color="auto"/>
            </w:tcBorders>
          </w:tcPr>
          <w:p w:rsidR="00067AE7" w:rsidRPr="00E97892" w:rsidRDefault="00067AE7" w:rsidP="009D4FF2">
            <w:pPr>
              <w:rPr>
                <w:b/>
                <w:sz w:val="16"/>
                <w:szCs w:val="16"/>
              </w:rPr>
            </w:pPr>
            <w:r w:rsidRPr="00E97892">
              <w:rPr>
                <w:b/>
                <w:sz w:val="16"/>
                <w:szCs w:val="16"/>
              </w:rPr>
              <w:t>Urban (million)</w:t>
            </w:r>
          </w:p>
        </w:tc>
        <w:tc>
          <w:tcPr>
            <w:tcW w:w="903" w:type="pct"/>
            <w:tcBorders>
              <w:top w:val="single" w:sz="4" w:space="0" w:color="auto"/>
              <w:bottom w:val="single" w:sz="4" w:space="0" w:color="auto"/>
              <w:right w:val="single" w:sz="4" w:space="0" w:color="auto"/>
            </w:tcBorders>
          </w:tcPr>
          <w:p w:rsidR="00067AE7" w:rsidRPr="00E97892" w:rsidRDefault="00067AE7" w:rsidP="009D4FF2">
            <w:pPr>
              <w:rPr>
                <w:b/>
                <w:sz w:val="16"/>
                <w:szCs w:val="16"/>
              </w:rPr>
            </w:pPr>
            <w:r w:rsidRPr="00E97892">
              <w:rPr>
                <w:b/>
                <w:sz w:val="16"/>
                <w:szCs w:val="16"/>
              </w:rPr>
              <w:t xml:space="preserve">Urban </w:t>
            </w:r>
          </w:p>
          <w:p w:rsidR="00067AE7" w:rsidRPr="00E97892" w:rsidRDefault="00067AE7" w:rsidP="009D4FF2">
            <w:pPr>
              <w:rPr>
                <w:b/>
                <w:sz w:val="16"/>
                <w:szCs w:val="16"/>
              </w:rPr>
            </w:pPr>
            <w:r w:rsidRPr="00E97892">
              <w:rPr>
                <w:b/>
                <w:sz w:val="16"/>
                <w:szCs w:val="16"/>
              </w:rPr>
              <w:t>(% of total)</w:t>
            </w:r>
          </w:p>
        </w:tc>
        <w:tc>
          <w:tcPr>
            <w:tcW w:w="670" w:type="pct"/>
            <w:tcBorders>
              <w:top w:val="single" w:sz="4" w:space="0" w:color="auto"/>
              <w:left w:val="single" w:sz="4" w:space="0" w:color="auto"/>
              <w:bottom w:val="single" w:sz="4" w:space="0" w:color="auto"/>
            </w:tcBorders>
          </w:tcPr>
          <w:p w:rsidR="00067AE7" w:rsidRPr="00E97892" w:rsidRDefault="00067AE7" w:rsidP="009D4FF2">
            <w:pPr>
              <w:rPr>
                <w:b/>
                <w:sz w:val="16"/>
                <w:szCs w:val="16"/>
              </w:rPr>
            </w:pPr>
            <w:r w:rsidRPr="00E97892">
              <w:rPr>
                <w:b/>
                <w:sz w:val="16"/>
                <w:szCs w:val="16"/>
              </w:rPr>
              <w:t>Total (million)</w:t>
            </w:r>
          </w:p>
        </w:tc>
        <w:tc>
          <w:tcPr>
            <w:tcW w:w="670" w:type="pct"/>
            <w:tcBorders>
              <w:top w:val="single" w:sz="4" w:space="0" w:color="auto"/>
              <w:bottom w:val="single" w:sz="4" w:space="0" w:color="auto"/>
            </w:tcBorders>
          </w:tcPr>
          <w:p w:rsidR="00067AE7" w:rsidRPr="00E97892" w:rsidRDefault="00067AE7" w:rsidP="009D4FF2">
            <w:pPr>
              <w:rPr>
                <w:b/>
                <w:sz w:val="16"/>
                <w:szCs w:val="16"/>
              </w:rPr>
            </w:pPr>
            <w:r w:rsidRPr="00E97892">
              <w:rPr>
                <w:b/>
                <w:sz w:val="16"/>
                <w:szCs w:val="16"/>
              </w:rPr>
              <w:t>Urban (million)</w:t>
            </w:r>
          </w:p>
        </w:tc>
        <w:tc>
          <w:tcPr>
            <w:tcW w:w="901" w:type="pct"/>
            <w:tcBorders>
              <w:top w:val="single" w:sz="4" w:space="0" w:color="auto"/>
              <w:bottom w:val="single" w:sz="4" w:space="0" w:color="auto"/>
            </w:tcBorders>
          </w:tcPr>
          <w:p w:rsidR="00067AE7" w:rsidRPr="00E97892" w:rsidRDefault="00067AE7" w:rsidP="009D4FF2">
            <w:pPr>
              <w:rPr>
                <w:b/>
                <w:sz w:val="16"/>
                <w:szCs w:val="16"/>
              </w:rPr>
            </w:pPr>
            <w:r w:rsidRPr="00E97892">
              <w:rPr>
                <w:b/>
                <w:sz w:val="16"/>
                <w:szCs w:val="16"/>
              </w:rPr>
              <w:t xml:space="preserve">Urban </w:t>
            </w:r>
          </w:p>
          <w:p w:rsidR="00067AE7" w:rsidRPr="00E97892" w:rsidRDefault="00067AE7" w:rsidP="009D4FF2">
            <w:pPr>
              <w:rPr>
                <w:b/>
                <w:sz w:val="16"/>
                <w:szCs w:val="16"/>
              </w:rPr>
            </w:pPr>
            <w:r w:rsidRPr="00E97892">
              <w:rPr>
                <w:b/>
                <w:sz w:val="16"/>
                <w:szCs w:val="16"/>
              </w:rPr>
              <w:t>(% of total)</w:t>
            </w:r>
          </w:p>
        </w:tc>
      </w:tr>
      <w:tr w:rsidR="00067AE7" w:rsidRPr="00067AE7" w:rsidTr="00E97892">
        <w:trPr>
          <w:jc w:val="center"/>
        </w:trPr>
        <w:tc>
          <w:tcPr>
            <w:tcW w:w="462" w:type="pct"/>
            <w:tcBorders>
              <w:top w:val="single" w:sz="4" w:space="0" w:color="auto"/>
              <w:right w:val="single" w:sz="4" w:space="0" w:color="auto"/>
            </w:tcBorders>
          </w:tcPr>
          <w:p w:rsidR="00D02A5F" w:rsidRPr="00E97892" w:rsidRDefault="00D02A5F" w:rsidP="009D4FF2">
            <w:pPr>
              <w:rPr>
                <w:b/>
                <w:sz w:val="16"/>
                <w:szCs w:val="16"/>
              </w:rPr>
            </w:pPr>
            <w:r w:rsidRPr="00E97892">
              <w:rPr>
                <w:b/>
                <w:sz w:val="16"/>
                <w:szCs w:val="16"/>
              </w:rPr>
              <w:t>1990</w:t>
            </w:r>
          </w:p>
        </w:tc>
        <w:tc>
          <w:tcPr>
            <w:tcW w:w="670" w:type="pct"/>
            <w:tcBorders>
              <w:top w:val="single" w:sz="4" w:space="0" w:color="auto"/>
              <w:left w:val="single" w:sz="4" w:space="0" w:color="auto"/>
            </w:tcBorders>
          </w:tcPr>
          <w:p w:rsidR="00D02A5F" w:rsidRPr="00067AE7" w:rsidRDefault="00D02A5F" w:rsidP="009D4FF2">
            <w:pPr>
              <w:rPr>
                <w:sz w:val="16"/>
                <w:szCs w:val="16"/>
              </w:rPr>
            </w:pPr>
            <w:r w:rsidRPr="00067AE7">
              <w:rPr>
                <w:sz w:val="16"/>
                <w:szCs w:val="16"/>
              </w:rPr>
              <w:t>849.52</w:t>
            </w:r>
          </w:p>
        </w:tc>
        <w:tc>
          <w:tcPr>
            <w:tcW w:w="725" w:type="pct"/>
            <w:tcBorders>
              <w:top w:val="single" w:sz="4" w:space="0" w:color="auto"/>
            </w:tcBorders>
          </w:tcPr>
          <w:p w:rsidR="00146F71" w:rsidRPr="00067AE7" w:rsidRDefault="00146F71" w:rsidP="009D4FF2">
            <w:pPr>
              <w:rPr>
                <w:sz w:val="16"/>
                <w:szCs w:val="16"/>
              </w:rPr>
            </w:pPr>
            <w:r w:rsidRPr="00067AE7">
              <w:rPr>
                <w:sz w:val="16"/>
                <w:szCs w:val="16"/>
              </w:rPr>
              <w:t>216.54</w:t>
            </w:r>
          </w:p>
        </w:tc>
        <w:tc>
          <w:tcPr>
            <w:tcW w:w="903" w:type="pct"/>
            <w:tcBorders>
              <w:top w:val="single" w:sz="4" w:space="0" w:color="auto"/>
              <w:right w:val="single" w:sz="4" w:space="0" w:color="auto"/>
            </w:tcBorders>
          </w:tcPr>
          <w:p w:rsidR="00D02A5F" w:rsidRPr="00067AE7" w:rsidRDefault="00146F71" w:rsidP="009D4FF2">
            <w:pPr>
              <w:rPr>
                <w:sz w:val="16"/>
                <w:szCs w:val="16"/>
              </w:rPr>
            </w:pPr>
            <w:r w:rsidRPr="00067AE7">
              <w:rPr>
                <w:sz w:val="16"/>
                <w:szCs w:val="16"/>
              </w:rPr>
              <w:t>25.49</w:t>
            </w:r>
          </w:p>
        </w:tc>
        <w:tc>
          <w:tcPr>
            <w:tcW w:w="670" w:type="pct"/>
            <w:tcBorders>
              <w:top w:val="single" w:sz="4" w:space="0" w:color="auto"/>
              <w:left w:val="single" w:sz="4" w:space="0" w:color="auto"/>
            </w:tcBorders>
          </w:tcPr>
          <w:p w:rsidR="00D02A5F" w:rsidRPr="00067AE7" w:rsidRDefault="00146F71" w:rsidP="009D4FF2">
            <w:pPr>
              <w:rPr>
                <w:sz w:val="16"/>
                <w:szCs w:val="16"/>
              </w:rPr>
            </w:pPr>
            <w:r w:rsidRPr="00067AE7">
              <w:rPr>
                <w:sz w:val="16"/>
                <w:szCs w:val="16"/>
              </w:rPr>
              <w:t>249.62</w:t>
            </w:r>
          </w:p>
        </w:tc>
        <w:tc>
          <w:tcPr>
            <w:tcW w:w="670" w:type="pct"/>
            <w:tcBorders>
              <w:top w:val="single" w:sz="4" w:space="0" w:color="auto"/>
            </w:tcBorders>
          </w:tcPr>
          <w:p w:rsidR="00D02A5F" w:rsidRPr="00067AE7" w:rsidRDefault="00146F71" w:rsidP="009D4FF2">
            <w:pPr>
              <w:rPr>
                <w:sz w:val="16"/>
                <w:szCs w:val="16"/>
              </w:rPr>
            </w:pPr>
            <w:r w:rsidRPr="00067AE7">
              <w:rPr>
                <w:sz w:val="16"/>
                <w:szCs w:val="16"/>
              </w:rPr>
              <w:t>187.94</w:t>
            </w:r>
          </w:p>
        </w:tc>
        <w:tc>
          <w:tcPr>
            <w:tcW w:w="901" w:type="pct"/>
            <w:tcBorders>
              <w:top w:val="single" w:sz="4" w:space="0" w:color="auto"/>
            </w:tcBorders>
          </w:tcPr>
          <w:p w:rsidR="00D02A5F" w:rsidRPr="00067AE7" w:rsidRDefault="00146F71" w:rsidP="009D4FF2">
            <w:pPr>
              <w:rPr>
                <w:sz w:val="16"/>
                <w:szCs w:val="16"/>
              </w:rPr>
            </w:pPr>
            <w:r w:rsidRPr="00067AE7">
              <w:rPr>
                <w:sz w:val="16"/>
                <w:szCs w:val="16"/>
              </w:rPr>
              <w:t>75.29</w:t>
            </w:r>
          </w:p>
        </w:tc>
      </w:tr>
      <w:tr w:rsidR="00067AE7" w:rsidRPr="00067AE7" w:rsidTr="00E97892">
        <w:trPr>
          <w:jc w:val="center"/>
        </w:trPr>
        <w:tc>
          <w:tcPr>
            <w:tcW w:w="462" w:type="pct"/>
            <w:tcBorders>
              <w:right w:val="single" w:sz="4" w:space="0" w:color="auto"/>
            </w:tcBorders>
          </w:tcPr>
          <w:p w:rsidR="00D02A5F" w:rsidRPr="00E97892" w:rsidRDefault="00D02A5F" w:rsidP="009D4FF2">
            <w:pPr>
              <w:rPr>
                <w:b/>
                <w:sz w:val="16"/>
                <w:szCs w:val="16"/>
              </w:rPr>
            </w:pPr>
            <w:r w:rsidRPr="00E97892">
              <w:rPr>
                <w:b/>
                <w:sz w:val="16"/>
                <w:szCs w:val="16"/>
              </w:rPr>
              <w:t>1991</w:t>
            </w:r>
          </w:p>
        </w:tc>
        <w:tc>
          <w:tcPr>
            <w:tcW w:w="670" w:type="pct"/>
            <w:tcBorders>
              <w:left w:val="single" w:sz="4" w:space="0" w:color="auto"/>
            </w:tcBorders>
          </w:tcPr>
          <w:p w:rsidR="00D02A5F" w:rsidRPr="00067AE7" w:rsidRDefault="00D02A5F" w:rsidP="009D4FF2">
            <w:pPr>
              <w:rPr>
                <w:sz w:val="16"/>
                <w:szCs w:val="16"/>
              </w:rPr>
            </w:pPr>
            <w:r w:rsidRPr="00067AE7">
              <w:rPr>
                <w:sz w:val="16"/>
                <w:szCs w:val="16"/>
              </w:rPr>
              <w:t>866.53</w:t>
            </w:r>
          </w:p>
        </w:tc>
        <w:tc>
          <w:tcPr>
            <w:tcW w:w="725" w:type="pct"/>
          </w:tcPr>
          <w:p w:rsidR="00D02A5F" w:rsidRPr="00067AE7" w:rsidRDefault="00146F71" w:rsidP="009D4FF2">
            <w:pPr>
              <w:rPr>
                <w:sz w:val="16"/>
                <w:szCs w:val="16"/>
              </w:rPr>
            </w:pPr>
            <w:r w:rsidRPr="00067AE7">
              <w:rPr>
                <w:sz w:val="16"/>
                <w:szCs w:val="16"/>
              </w:rPr>
              <w:t>222.61</w:t>
            </w:r>
          </w:p>
        </w:tc>
        <w:tc>
          <w:tcPr>
            <w:tcW w:w="903" w:type="pct"/>
            <w:tcBorders>
              <w:right w:val="single" w:sz="4" w:space="0" w:color="auto"/>
            </w:tcBorders>
          </w:tcPr>
          <w:p w:rsidR="00D02A5F" w:rsidRPr="00067AE7" w:rsidRDefault="00146F71" w:rsidP="009D4FF2">
            <w:pPr>
              <w:rPr>
                <w:sz w:val="16"/>
                <w:szCs w:val="16"/>
              </w:rPr>
            </w:pPr>
            <w:r w:rsidRPr="00067AE7">
              <w:rPr>
                <w:sz w:val="16"/>
                <w:szCs w:val="16"/>
              </w:rPr>
              <w:t>25.69</w:t>
            </w:r>
          </w:p>
        </w:tc>
        <w:tc>
          <w:tcPr>
            <w:tcW w:w="670" w:type="pct"/>
            <w:tcBorders>
              <w:left w:val="single" w:sz="4" w:space="0" w:color="auto"/>
            </w:tcBorders>
          </w:tcPr>
          <w:p w:rsidR="00D02A5F" w:rsidRPr="00067AE7" w:rsidRDefault="00146F71" w:rsidP="009D4FF2">
            <w:pPr>
              <w:rPr>
                <w:sz w:val="16"/>
                <w:szCs w:val="16"/>
              </w:rPr>
            </w:pPr>
            <w:r w:rsidRPr="00067AE7">
              <w:rPr>
                <w:sz w:val="16"/>
                <w:szCs w:val="16"/>
              </w:rPr>
              <w:t>252.98</w:t>
            </w:r>
          </w:p>
        </w:tc>
        <w:tc>
          <w:tcPr>
            <w:tcW w:w="670" w:type="pct"/>
          </w:tcPr>
          <w:p w:rsidR="00D02A5F" w:rsidRPr="00067AE7" w:rsidRDefault="00146F71" w:rsidP="009D4FF2">
            <w:pPr>
              <w:rPr>
                <w:sz w:val="16"/>
                <w:szCs w:val="16"/>
              </w:rPr>
            </w:pPr>
            <w:r w:rsidRPr="00067AE7">
              <w:rPr>
                <w:sz w:val="16"/>
                <w:szCs w:val="16"/>
              </w:rPr>
              <w:t>191.48</w:t>
            </w:r>
          </w:p>
        </w:tc>
        <w:tc>
          <w:tcPr>
            <w:tcW w:w="901" w:type="pct"/>
          </w:tcPr>
          <w:p w:rsidR="00D02A5F" w:rsidRPr="00067AE7" w:rsidRDefault="00146F71" w:rsidP="009D4FF2">
            <w:pPr>
              <w:rPr>
                <w:sz w:val="16"/>
                <w:szCs w:val="16"/>
              </w:rPr>
            </w:pPr>
            <w:r w:rsidRPr="00067AE7">
              <w:rPr>
                <w:sz w:val="16"/>
                <w:szCs w:val="16"/>
              </w:rPr>
              <w:t>75.69</w:t>
            </w:r>
          </w:p>
        </w:tc>
      </w:tr>
      <w:tr w:rsidR="00067AE7" w:rsidRPr="00067AE7" w:rsidTr="00E97892">
        <w:trPr>
          <w:jc w:val="center"/>
        </w:trPr>
        <w:tc>
          <w:tcPr>
            <w:tcW w:w="462" w:type="pct"/>
            <w:tcBorders>
              <w:right w:val="single" w:sz="4" w:space="0" w:color="auto"/>
            </w:tcBorders>
          </w:tcPr>
          <w:p w:rsidR="00D02A5F" w:rsidRPr="00E97892" w:rsidRDefault="00D02A5F" w:rsidP="009D4FF2">
            <w:pPr>
              <w:rPr>
                <w:b/>
                <w:sz w:val="16"/>
                <w:szCs w:val="16"/>
              </w:rPr>
            </w:pPr>
            <w:r w:rsidRPr="00E97892">
              <w:rPr>
                <w:b/>
                <w:sz w:val="16"/>
                <w:szCs w:val="16"/>
              </w:rPr>
              <w:t>1992</w:t>
            </w:r>
          </w:p>
        </w:tc>
        <w:tc>
          <w:tcPr>
            <w:tcW w:w="670" w:type="pct"/>
            <w:tcBorders>
              <w:left w:val="single" w:sz="4" w:space="0" w:color="auto"/>
            </w:tcBorders>
          </w:tcPr>
          <w:p w:rsidR="00D02A5F" w:rsidRPr="00067AE7" w:rsidRDefault="00D02A5F" w:rsidP="009D4FF2">
            <w:pPr>
              <w:rPr>
                <w:sz w:val="16"/>
                <w:szCs w:val="16"/>
              </w:rPr>
            </w:pPr>
            <w:r w:rsidRPr="00067AE7">
              <w:rPr>
                <w:sz w:val="16"/>
                <w:szCs w:val="16"/>
              </w:rPr>
              <w:t>882.82</w:t>
            </w:r>
          </w:p>
        </w:tc>
        <w:tc>
          <w:tcPr>
            <w:tcW w:w="725" w:type="pct"/>
          </w:tcPr>
          <w:p w:rsidR="00D02A5F" w:rsidRPr="00067AE7" w:rsidRDefault="00146F71" w:rsidP="009D4FF2">
            <w:pPr>
              <w:rPr>
                <w:sz w:val="16"/>
                <w:szCs w:val="16"/>
              </w:rPr>
            </w:pPr>
            <w:r w:rsidRPr="00067AE7">
              <w:rPr>
                <w:sz w:val="16"/>
                <w:szCs w:val="16"/>
              </w:rPr>
              <w:t>228.56</w:t>
            </w:r>
          </w:p>
        </w:tc>
        <w:tc>
          <w:tcPr>
            <w:tcW w:w="903" w:type="pct"/>
            <w:tcBorders>
              <w:right w:val="single" w:sz="4" w:space="0" w:color="auto"/>
            </w:tcBorders>
          </w:tcPr>
          <w:p w:rsidR="00D02A5F" w:rsidRPr="00067AE7" w:rsidRDefault="00146F71" w:rsidP="009D4FF2">
            <w:pPr>
              <w:rPr>
                <w:sz w:val="16"/>
                <w:szCs w:val="16"/>
              </w:rPr>
            </w:pPr>
            <w:r w:rsidRPr="00067AE7">
              <w:rPr>
                <w:sz w:val="16"/>
                <w:szCs w:val="16"/>
              </w:rPr>
              <w:t>25.89</w:t>
            </w:r>
          </w:p>
        </w:tc>
        <w:tc>
          <w:tcPr>
            <w:tcW w:w="670" w:type="pct"/>
            <w:tcBorders>
              <w:left w:val="single" w:sz="4" w:space="0" w:color="auto"/>
            </w:tcBorders>
          </w:tcPr>
          <w:p w:rsidR="00D02A5F" w:rsidRPr="00067AE7" w:rsidRDefault="00146F71" w:rsidP="009D4FF2">
            <w:pPr>
              <w:rPr>
                <w:sz w:val="16"/>
                <w:szCs w:val="16"/>
              </w:rPr>
            </w:pPr>
            <w:r w:rsidRPr="00067AE7">
              <w:rPr>
                <w:sz w:val="16"/>
                <w:szCs w:val="16"/>
              </w:rPr>
              <w:t>256.51</w:t>
            </w:r>
          </w:p>
        </w:tc>
        <w:tc>
          <w:tcPr>
            <w:tcW w:w="670" w:type="pct"/>
          </w:tcPr>
          <w:p w:rsidR="00D02A5F" w:rsidRPr="00067AE7" w:rsidRDefault="00146F71" w:rsidP="009D4FF2">
            <w:pPr>
              <w:rPr>
                <w:sz w:val="16"/>
                <w:szCs w:val="16"/>
              </w:rPr>
            </w:pPr>
            <w:r w:rsidRPr="00067AE7">
              <w:rPr>
                <w:sz w:val="16"/>
                <w:szCs w:val="16"/>
              </w:rPr>
              <w:t>195.18</w:t>
            </w:r>
          </w:p>
        </w:tc>
        <w:tc>
          <w:tcPr>
            <w:tcW w:w="901" w:type="pct"/>
          </w:tcPr>
          <w:p w:rsidR="00D02A5F" w:rsidRPr="00067AE7" w:rsidRDefault="00146F71" w:rsidP="009D4FF2">
            <w:pPr>
              <w:rPr>
                <w:sz w:val="16"/>
                <w:szCs w:val="16"/>
              </w:rPr>
            </w:pPr>
            <w:r w:rsidRPr="00067AE7">
              <w:rPr>
                <w:sz w:val="16"/>
                <w:szCs w:val="16"/>
              </w:rPr>
              <w:t>76.09</w:t>
            </w:r>
          </w:p>
        </w:tc>
      </w:tr>
      <w:tr w:rsidR="00067AE7" w:rsidRPr="00067AE7" w:rsidTr="00E97892">
        <w:trPr>
          <w:jc w:val="center"/>
        </w:trPr>
        <w:tc>
          <w:tcPr>
            <w:tcW w:w="462" w:type="pct"/>
            <w:tcBorders>
              <w:right w:val="single" w:sz="4" w:space="0" w:color="auto"/>
            </w:tcBorders>
          </w:tcPr>
          <w:p w:rsidR="00D02A5F" w:rsidRPr="00E97892" w:rsidRDefault="00D02A5F" w:rsidP="009D4FF2">
            <w:pPr>
              <w:rPr>
                <w:b/>
                <w:sz w:val="16"/>
                <w:szCs w:val="16"/>
              </w:rPr>
            </w:pPr>
            <w:r w:rsidRPr="00E97892">
              <w:rPr>
                <w:b/>
                <w:sz w:val="16"/>
                <w:szCs w:val="16"/>
              </w:rPr>
              <w:t>1993</w:t>
            </w:r>
          </w:p>
        </w:tc>
        <w:tc>
          <w:tcPr>
            <w:tcW w:w="670" w:type="pct"/>
            <w:tcBorders>
              <w:left w:val="single" w:sz="4" w:space="0" w:color="auto"/>
            </w:tcBorders>
          </w:tcPr>
          <w:p w:rsidR="00D02A5F" w:rsidRPr="00067AE7" w:rsidRDefault="00D02A5F" w:rsidP="009D4FF2">
            <w:pPr>
              <w:rPr>
                <w:sz w:val="16"/>
                <w:szCs w:val="16"/>
              </w:rPr>
            </w:pPr>
            <w:r w:rsidRPr="00067AE7">
              <w:rPr>
                <w:sz w:val="16"/>
                <w:szCs w:val="16"/>
              </w:rPr>
              <w:t>899.33</w:t>
            </w:r>
          </w:p>
        </w:tc>
        <w:tc>
          <w:tcPr>
            <w:tcW w:w="725" w:type="pct"/>
          </w:tcPr>
          <w:p w:rsidR="00D02A5F" w:rsidRPr="00067AE7" w:rsidRDefault="00146F71" w:rsidP="009D4FF2">
            <w:pPr>
              <w:rPr>
                <w:sz w:val="16"/>
                <w:szCs w:val="16"/>
              </w:rPr>
            </w:pPr>
            <w:r w:rsidRPr="00067AE7">
              <w:rPr>
                <w:sz w:val="16"/>
                <w:szCs w:val="16"/>
              </w:rPr>
              <w:t>235.53</w:t>
            </w:r>
          </w:p>
        </w:tc>
        <w:tc>
          <w:tcPr>
            <w:tcW w:w="903" w:type="pct"/>
            <w:tcBorders>
              <w:right w:val="single" w:sz="4" w:space="0" w:color="auto"/>
            </w:tcBorders>
          </w:tcPr>
          <w:p w:rsidR="00D02A5F" w:rsidRPr="00067AE7" w:rsidRDefault="00146F71" w:rsidP="009D4FF2">
            <w:pPr>
              <w:rPr>
                <w:sz w:val="16"/>
                <w:szCs w:val="16"/>
              </w:rPr>
            </w:pPr>
            <w:r w:rsidRPr="00067AE7">
              <w:rPr>
                <w:sz w:val="16"/>
                <w:szCs w:val="16"/>
              </w:rPr>
              <w:t>26.19</w:t>
            </w:r>
          </w:p>
        </w:tc>
        <w:tc>
          <w:tcPr>
            <w:tcW w:w="670" w:type="pct"/>
            <w:tcBorders>
              <w:left w:val="single" w:sz="4" w:space="0" w:color="auto"/>
            </w:tcBorders>
          </w:tcPr>
          <w:p w:rsidR="00D02A5F" w:rsidRPr="00067AE7" w:rsidRDefault="00146F71" w:rsidP="009D4FF2">
            <w:pPr>
              <w:rPr>
                <w:sz w:val="16"/>
                <w:szCs w:val="16"/>
              </w:rPr>
            </w:pPr>
            <w:r w:rsidRPr="00067AE7">
              <w:rPr>
                <w:sz w:val="16"/>
                <w:szCs w:val="16"/>
              </w:rPr>
              <w:t>259.92</w:t>
            </w:r>
          </w:p>
        </w:tc>
        <w:tc>
          <w:tcPr>
            <w:tcW w:w="670" w:type="pct"/>
          </w:tcPr>
          <w:p w:rsidR="00D02A5F" w:rsidRPr="00067AE7" w:rsidRDefault="00146F71" w:rsidP="009D4FF2">
            <w:pPr>
              <w:rPr>
                <w:sz w:val="16"/>
                <w:szCs w:val="16"/>
              </w:rPr>
            </w:pPr>
            <w:r w:rsidRPr="00067AE7">
              <w:rPr>
                <w:sz w:val="16"/>
                <w:szCs w:val="16"/>
              </w:rPr>
              <w:t>198.81</w:t>
            </w:r>
          </w:p>
        </w:tc>
        <w:tc>
          <w:tcPr>
            <w:tcW w:w="901" w:type="pct"/>
          </w:tcPr>
          <w:p w:rsidR="00D02A5F" w:rsidRPr="00067AE7" w:rsidRDefault="00146F71" w:rsidP="009D4FF2">
            <w:pPr>
              <w:rPr>
                <w:sz w:val="16"/>
                <w:szCs w:val="16"/>
              </w:rPr>
            </w:pPr>
            <w:r w:rsidRPr="00067AE7">
              <w:rPr>
                <w:sz w:val="16"/>
                <w:szCs w:val="16"/>
              </w:rPr>
              <w:t>76.49</w:t>
            </w:r>
          </w:p>
        </w:tc>
      </w:tr>
      <w:tr w:rsidR="00067AE7" w:rsidRPr="00067AE7" w:rsidTr="00E97892">
        <w:trPr>
          <w:jc w:val="center"/>
        </w:trPr>
        <w:tc>
          <w:tcPr>
            <w:tcW w:w="462" w:type="pct"/>
            <w:tcBorders>
              <w:right w:val="single" w:sz="4" w:space="0" w:color="auto"/>
            </w:tcBorders>
          </w:tcPr>
          <w:p w:rsidR="00D02A5F" w:rsidRPr="00E97892" w:rsidRDefault="00D02A5F" w:rsidP="009D4FF2">
            <w:pPr>
              <w:rPr>
                <w:b/>
                <w:sz w:val="16"/>
                <w:szCs w:val="16"/>
              </w:rPr>
            </w:pPr>
            <w:r w:rsidRPr="00E97892">
              <w:rPr>
                <w:b/>
                <w:sz w:val="16"/>
                <w:szCs w:val="16"/>
              </w:rPr>
              <w:t>1994</w:t>
            </w:r>
          </w:p>
        </w:tc>
        <w:tc>
          <w:tcPr>
            <w:tcW w:w="670" w:type="pct"/>
            <w:tcBorders>
              <w:left w:val="single" w:sz="4" w:space="0" w:color="auto"/>
            </w:tcBorders>
          </w:tcPr>
          <w:p w:rsidR="00D02A5F" w:rsidRPr="00067AE7" w:rsidRDefault="00D02A5F" w:rsidP="009D4FF2">
            <w:pPr>
              <w:rPr>
                <w:sz w:val="16"/>
                <w:szCs w:val="16"/>
              </w:rPr>
            </w:pPr>
            <w:r w:rsidRPr="00067AE7">
              <w:rPr>
                <w:sz w:val="16"/>
                <w:szCs w:val="16"/>
              </w:rPr>
              <w:t>915.7</w:t>
            </w:r>
          </w:p>
        </w:tc>
        <w:tc>
          <w:tcPr>
            <w:tcW w:w="725" w:type="pct"/>
          </w:tcPr>
          <w:p w:rsidR="00D02A5F" w:rsidRPr="00067AE7" w:rsidRDefault="00146F71" w:rsidP="009D4FF2">
            <w:pPr>
              <w:rPr>
                <w:sz w:val="16"/>
                <w:szCs w:val="16"/>
              </w:rPr>
            </w:pPr>
            <w:r w:rsidRPr="00067AE7">
              <w:rPr>
                <w:sz w:val="16"/>
                <w:szCs w:val="16"/>
              </w:rPr>
              <w:t>241.65</w:t>
            </w:r>
          </w:p>
        </w:tc>
        <w:tc>
          <w:tcPr>
            <w:tcW w:w="903" w:type="pct"/>
            <w:tcBorders>
              <w:right w:val="single" w:sz="4" w:space="0" w:color="auto"/>
            </w:tcBorders>
          </w:tcPr>
          <w:p w:rsidR="00D02A5F" w:rsidRPr="00067AE7" w:rsidRDefault="00146F71" w:rsidP="009D4FF2">
            <w:pPr>
              <w:rPr>
                <w:sz w:val="16"/>
                <w:szCs w:val="16"/>
              </w:rPr>
            </w:pPr>
            <w:r w:rsidRPr="00067AE7">
              <w:rPr>
                <w:sz w:val="16"/>
                <w:szCs w:val="16"/>
              </w:rPr>
              <w:t>26.39</w:t>
            </w:r>
          </w:p>
        </w:tc>
        <w:tc>
          <w:tcPr>
            <w:tcW w:w="670" w:type="pct"/>
            <w:tcBorders>
              <w:left w:val="single" w:sz="4" w:space="0" w:color="auto"/>
            </w:tcBorders>
          </w:tcPr>
          <w:p w:rsidR="00D02A5F" w:rsidRPr="00067AE7" w:rsidRDefault="00146F71" w:rsidP="009D4FF2">
            <w:pPr>
              <w:rPr>
                <w:sz w:val="16"/>
                <w:szCs w:val="16"/>
              </w:rPr>
            </w:pPr>
            <w:r w:rsidRPr="00067AE7">
              <w:rPr>
                <w:sz w:val="16"/>
                <w:szCs w:val="16"/>
              </w:rPr>
              <w:t>263.13</w:t>
            </w:r>
          </w:p>
        </w:tc>
        <w:tc>
          <w:tcPr>
            <w:tcW w:w="670" w:type="pct"/>
          </w:tcPr>
          <w:p w:rsidR="00D02A5F" w:rsidRPr="00067AE7" w:rsidRDefault="00146F71" w:rsidP="009D4FF2">
            <w:pPr>
              <w:rPr>
                <w:sz w:val="16"/>
                <w:szCs w:val="16"/>
              </w:rPr>
            </w:pPr>
            <w:r w:rsidRPr="00067AE7">
              <w:rPr>
                <w:sz w:val="16"/>
                <w:szCs w:val="16"/>
              </w:rPr>
              <w:t>202.32</w:t>
            </w:r>
          </w:p>
        </w:tc>
        <w:tc>
          <w:tcPr>
            <w:tcW w:w="901" w:type="pct"/>
          </w:tcPr>
          <w:p w:rsidR="00D02A5F" w:rsidRPr="00067AE7" w:rsidRDefault="00146F71" w:rsidP="009D4FF2">
            <w:pPr>
              <w:rPr>
                <w:sz w:val="16"/>
                <w:szCs w:val="16"/>
              </w:rPr>
            </w:pPr>
            <w:r w:rsidRPr="00067AE7">
              <w:rPr>
                <w:sz w:val="16"/>
                <w:szCs w:val="16"/>
              </w:rPr>
              <w:t>76.89</w:t>
            </w:r>
          </w:p>
        </w:tc>
      </w:tr>
      <w:tr w:rsidR="00067AE7" w:rsidRPr="00067AE7" w:rsidTr="00E97892">
        <w:trPr>
          <w:jc w:val="center"/>
        </w:trPr>
        <w:tc>
          <w:tcPr>
            <w:tcW w:w="462" w:type="pct"/>
            <w:tcBorders>
              <w:right w:val="single" w:sz="4" w:space="0" w:color="auto"/>
            </w:tcBorders>
          </w:tcPr>
          <w:p w:rsidR="00D02A5F" w:rsidRPr="00E97892" w:rsidRDefault="00D02A5F" w:rsidP="009D4FF2">
            <w:pPr>
              <w:rPr>
                <w:b/>
                <w:sz w:val="16"/>
                <w:szCs w:val="16"/>
              </w:rPr>
            </w:pPr>
            <w:r w:rsidRPr="00E97892">
              <w:rPr>
                <w:b/>
                <w:sz w:val="16"/>
                <w:szCs w:val="16"/>
              </w:rPr>
              <w:t>1995</w:t>
            </w:r>
          </w:p>
        </w:tc>
        <w:tc>
          <w:tcPr>
            <w:tcW w:w="670" w:type="pct"/>
            <w:tcBorders>
              <w:left w:val="single" w:sz="4" w:space="0" w:color="auto"/>
            </w:tcBorders>
          </w:tcPr>
          <w:p w:rsidR="00D02A5F" w:rsidRPr="00067AE7" w:rsidRDefault="00D02A5F" w:rsidP="009D4FF2">
            <w:pPr>
              <w:rPr>
                <w:sz w:val="16"/>
                <w:szCs w:val="16"/>
              </w:rPr>
            </w:pPr>
            <w:r w:rsidRPr="00067AE7">
              <w:rPr>
                <w:sz w:val="16"/>
                <w:szCs w:val="16"/>
              </w:rPr>
              <w:t>932.18</w:t>
            </w:r>
          </w:p>
        </w:tc>
        <w:tc>
          <w:tcPr>
            <w:tcW w:w="725" w:type="pct"/>
          </w:tcPr>
          <w:p w:rsidR="00D02A5F" w:rsidRPr="00067AE7" w:rsidRDefault="00146F71" w:rsidP="009D4FF2">
            <w:pPr>
              <w:rPr>
                <w:sz w:val="16"/>
                <w:szCs w:val="16"/>
              </w:rPr>
            </w:pPr>
            <w:r w:rsidRPr="00067AE7">
              <w:rPr>
                <w:sz w:val="16"/>
                <w:szCs w:val="16"/>
              </w:rPr>
              <w:t>247.87</w:t>
            </w:r>
          </w:p>
        </w:tc>
        <w:tc>
          <w:tcPr>
            <w:tcW w:w="903" w:type="pct"/>
            <w:tcBorders>
              <w:right w:val="single" w:sz="4" w:space="0" w:color="auto"/>
            </w:tcBorders>
          </w:tcPr>
          <w:p w:rsidR="00D02A5F" w:rsidRPr="00067AE7" w:rsidRDefault="00146F71" w:rsidP="009D4FF2">
            <w:pPr>
              <w:rPr>
                <w:sz w:val="16"/>
                <w:szCs w:val="16"/>
              </w:rPr>
            </w:pPr>
            <w:r w:rsidRPr="00067AE7">
              <w:rPr>
                <w:sz w:val="16"/>
                <w:szCs w:val="16"/>
              </w:rPr>
              <w:t>26.59</w:t>
            </w:r>
          </w:p>
        </w:tc>
        <w:tc>
          <w:tcPr>
            <w:tcW w:w="670" w:type="pct"/>
            <w:tcBorders>
              <w:left w:val="single" w:sz="4" w:space="0" w:color="auto"/>
            </w:tcBorders>
          </w:tcPr>
          <w:p w:rsidR="00D02A5F" w:rsidRPr="00067AE7" w:rsidRDefault="00146F71" w:rsidP="009D4FF2">
            <w:pPr>
              <w:rPr>
                <w:sz w:val="16"/>
                <w:szCs w:val="16"/>
              </w:rPr>
            </w:pPr>
            <w:r w:rsidRPr="00067AE7">
              <w:rPr>
                <w:sz w:val="16"/>
                <w:szCs w:val="16"/>
              </w:rPr>
              <w:t>266.28</w:t>
            </w:r>
          </w:p>
        </w:tc>
        <w:tc>
          <w:tcPr>
            <w:tcW w:w="670" w:type="pct"/>
          </w:tcPr>
          <w:p w:rsidR="00D02A5F" w:rsidRPr="00067AE7" w:rsidRDefault="00146F71" w:rsidP="009D4FF2">
            <w:pPr>
              <w:rPr>
                <w:sz w:val="16"/>
                <w:szCs w:val="16"/>
              </w:rPr>
            </w:pPr>
            <w:r w:rsidRPr="00067AE7">
              <w:rPr>
                <w:sz w:val="16"/>
                <w:szCs w:val="16"/>
              </w:rPr>
              <w:t>205.81</w:t>
            </w:r>
          </w:p>
        </w:tc>
        <w:tc>
          <w:tcPr>
            <w:tcW w:w="901" w:type="pct"/>
          </w:tcPr>
          <w:p w:rsidR="00D02A5F" w:rsidRPr="00067AE7" w:rsidRDefault="00146F71" w:rsidP="009D4FF2">
            <w:pPr>
              <w:rPr>
                <w:sz w:val="16"/>
                <w:szCs w:val="16"/>
              </w:rPr>
            </w:pPr>
            <w:r w:rsidRPr="00067AE7">
              <w:rPr>
                <w:sz w:val="16"/>
                <w:szCs w:val="16"/>
              </w:rPr>
              <w:t>77.29</w:t>
            </w:r>
          </w:p>
        </w:tc>
      </w:tr>
      <w:tr w:rsidR="00067AE7" w:rsidRPr="00067AE7" w:rsidTr="00E97892">
        <w:trPr>
          <w:jc w:val="center"/>
        </w:trPr>
        <w:tc>
          <w:tcPr>
            <w:tcW w:w="462" w:type="pct"/>
            <w:tcBorders>
              <w:right w:val="single" w:sz="4" w:space="0" w:color="auto"/>
            </w:tcBorders>
          </w:tcPr>
          <w:p w:rsidR="00D02A5F" w:rsidRPr="00E97892" w:rsidRDefault="00D02A5F" w:rsidP="009D4FF2">
            <w:pPr>
              <w:rPr>
                <w:b/>
                <w:sz w:val="16"/>
                <w:szCs w:val="16"/>
              </w:rPr>
            </w:pPr>
            <w:r w:rsidRPr="00E97892">
              <w:rPr>
                <w:b/>
                <w:sz w:val="16"/>
                <w:szCs w:val="16"/>
              </w:rPr>
              <w:t>1996</w:t>
            </w:r>
          </w:p>
        </w:tc>
        <w:tc>
          <w:tcPr>
            <w:tcW w:w="670" w:type="pct"/>
            <w:tcBorders>
              <w:left w:val="single" w:sz="4" w:space="0" w:color="auto"/>
            </w:tcBorders>
          </w:tcPr>
          <w:p w:rsidR="00D02A5F" w:rsidRPr="00067AE7" w:rsidRDefault="00D02A5F" w:rsidP="009D4FF2">
            <w:pPr>
              <w:rPr>
                <w:sz w:val="16"/>
                <w:szCs w:val="16"/>
              </w:rPr>
            </w:pPr>
            <w:r w:rsidRPr="00067AE7">
              <w:rPr>
                <w:sz w:val="16"/>
                <w:szCs w:val="16"/>
              </w:rPr>
              <w:t>948.76</w:t>
            </w:r>
          </w:p>
        </w:tc>
        <w:tc>
          <w:tcPr>
            <w:tcW w:w="725" w:type="pct"/>
          </w:tcPr>
          <w:p w:rsidR="00D02A5F" w:rsidRPr="00067AE7" w:rsidRDefault="00146F71" w:rsidP="009D4FF2">
            <w:pPr>
              <w:rPr>
                <w:sz w:val="16"/>
                <w:szCs w:val="16"/>
              </w:rPr>
            </w:pPr>
            <w:r w:rsidRPr="00067AE7">
              <w:rPr>
                <w:sz w:val="16"/>
                <w:szCs w:val="16"/>
              </w:rPr>
              <w:t>254.17</w:t>
            </w:r>
          </w:p>
        </w:tc>
        <w:tc>
          <w:tcPr>
            <w:tcW w:w="903" w:type="pct"/>
            <w:tcBorders>
              <w:right w:val="single" w:sz="4" w:space="0" w:color="auto"/>
            </w:tcBorders>
          </w:tcPr>
          <w:p w:rsidR="00D02A5F" w:rsidRPr="00067AE7" w:rsidRDefault="00146F71" w:rsidP="009D4FF2">
            <w:pPr>
              <w:rPr>
                <w:sz w:val="16"/>
                <w:szCs w:val="16"/>
              </w:rPr>
            </w:pPr>
            <w:r w:rsidRPr="00067AE7">
              <w:rPr>
                <w:sz w:val="16"/>
                <w:szCs w:val="16"/>
              </w:rPr>
              <w:t>26.79</w:t>
            </w:r>
          </w:p>
        </w:tc>
        <w:tc>
          <w:tcPr>
            <w:tcW w:w="670" w:type="pct"/>
            <w:tcBorders>
              <w:left w:val="single" w:sz="4" w:space="0" w:color="auto"/>
            </w:tcBorders>
          </w:tcPr>
          <w:p w:rsidR="00D02A5F" w:rsidRPr="00067AE7" w:rsidRDefault="00146F71" w:rsidP="009D4FF2">
            <w:pPr>
              <w:rPr>
                <w:sz w:val="16"/>
                <w:szCs w:val="16"/>
              </w:rPr>
            </w:pPr>
            <w:r w:rsidRPr="00067AE7">
              <w:rPr>
                <w:sz w:val="16"/>
                <w:szCs w:val="16"/>
              </w:rPr>
              <w:t>269.39</w:t>
            </w:r>
          </w:p>
        </w:tc>
        <w:tc>
          <w:tcPr>
            <w:tcW w:w="670" w:type="pct"/>
          </w:tcPr>
          <w:p w:rsidR="00D02A5F" w:rsidRPr="00067AE7" w:rsidRDefault="00146F71" w:rsidP="009D4FF2">
            <w:pPr>
              <w:rPr>
                <w:sz w:val="16"/>
                <w:szCs w:val="16"/>
              </w:rPr>
            </w:pPr>
            <w:r w:rsidRPr="00067AE7">
              <w:rPr>
                <w:sz w:val="16"/>
                <w:szCs w:val="16"/>
              </w:rPr>
              <w:t>209.29</w:t>
            </w:r>
          </w:p>
        </w:tc>
        <w:tc>
          <w:tcPr>
            <w:tcW w:w="901" w:type="pct"/>
          </w:tcPr>
          <w:p w:rsidR="00D02A5F" w:rsidRPr="00067AE7" w:rsidRDefault="00146F71" w:rsidP="009D4FF2">
            <w:pPr>
              <w:rPr>
                <w:sz w:val="16"/>
                <w:szCs w:val="16"/>
              </w:rPr>
            </w:pPr>
            <w:r w:rsidRPr="00067AE7">
              <w:rPr>
                <w:sz w:val="16"/>
                <w:szCs w:val="16"/>
              </w:rPr>
              <w:t>77.69</w:t>
            </w:r>
          </w:p>
        </w:tc>
      </w:tr>
      <w:tr w:rsidR="00067AE7" w:rsidRPr="00067AE7" w:rsidTr="00E97892">
        <w:trPr>
          <w:jc w:val="center"/>
        </w:trPr>
        <w:tc>
          <w:tcPr>
            <w:tcW w:w="462" w:type="pct"/>
            <w:tcBorders>
              <w:right w:val="single" w:sz="4" w:space="0" w:color="auto"/>
            </w:tcBorders>
          </w:tcPr>
          <w:p w:rsidR="00D02A5F" w:rsidRPr="00E97892" w:rsidRDefault="00D02A5F" w:rsidP="009D4FF2">
            <w:pPr>
              <w:rPr>
                <w:b/>
                <w:sz w:val="16"/>
                <w:szCs w:val="16"/>
              </w:rPr>
            </w:pPr>
            <w:r w:rsidRPr="00E97892">
              <w:rPr>
                <w:b/>
                <w:sz w:val="16"/>
                <w:szCs w:val="16"/>
              </w:rPr>
              <w:t>1997</w:t>
            </w:r>
          </w:p>
        </w:tc>
        <w:tc>
          <w:tcPr>
            <w:tcW w:w="670" w:type="pct"/>
            <w:tcBorders>
              <w:left w:val="single" w:sz="4" w:space="0" w:color="auto"/>
            </w:tcBorders>
          </w:tcPr>
          <w:p w:rsidR="00D02A5F" w:rsidRPr="00067AE7" w:rsidRDefault="00D02A5F" w:rsidP="009D4FF2">
            <w:pPr>
              <w:rPr>
                <w:sz w:val="16"/>
                <w:szCs w:val="16"/>
              </w:rPr>
            </w:pPr>
            <w:r w:rsidRPr="00067AE7">
              <w:rPr>
                <w:sz w:val="16"/>
                <w:szCs w:val="16"/>
              </w:rPr>
              <w:t>965.43</w:t>
            </w:r>
          </w:p>
        </w:tc>
        <w:tc>
          <w:tcPr>
            <w:tcW w:w="725" w:type="pct"/>
          </w:tcPr>
          <w:p w:rsidR="00D02A5F" w:rsidRPr="00067AE7" w:rsidRDefault="00146F71" w:rsidP="009D4FF2">
            <w:pPr>
              <w:rPr>
                <w:sz w:val="16"/>
                <w:szCs w:val="16"/>
              </w:rPr>
            </w:pPr>
            <w:r w:rsidRPr="00067AE7">
              <w:rPr>
                <w:sz w:val="16"/>
                <w:szCs w:val="16"/>
              </w:rPr>
              <w:t>260.57</w:t>
            </w:r>
          </w:p>
        </w:tc>
        <w:tc>
          <w:tcPr>
            <w:tcW w:w="903" w:type="pct"/>
            <w:tcBorders>
              <w:right w:val="single" w:sz="4" w:space="0" w:color="auto"/>
            </w:tcBorders>
          </w:tcPr>
          <w:p w:rsidR="00D02A5F" w:rsidRPr="00067AE7" w:rsidRDefault="00146F71" w:rsidP="009D4FF2">
            <w:pPr>
              <w:rPr>
                <w:sz w:val="16"/>
                <w:szCs w:val="16"/>
              </w:rPr>
            </w:pPr>
            <w:r w:rsidRPr="00067AE7">
              <w:rPr>
                <w:sz w:val="16"/>
                <w:szCs w:val="16"/>
              </w:rPr>
              <w:t>26.99</w:t>
            </w:r>
          </w:p>
        </w:tc>
        <w:tc>
          <w:tcPr>
            <w:tcW w:w="670" w:type="pct"/>
            <w:tcBorders>
              <w:left w:val="single" w:sz="4" w:space="0" w:color="auto"/>
            </w:tcBorders>
          </w:tcPr>
          <w:p w:rsidR="00D02A5F" w:rsidRPr="00067AE7" w:rsidRDefault="00146F71" w:rsidP="009D4FF2">
            <w:pPr>
              <w:rPr>
                <w:sz w:val="16"/>
                <w:szCs w:val="16"/>
              </w:rPr>
            </w:pPr>
            <w:r w:rsidRPr="00067AE7">
              <w:rPr>
                <w:sz w:val="16"/>
                <w:szCs w:val="16"/>
              </w:rPr>
              <w:t>272.66</w:t>
            </w:r>
          </w:p>
        </w:tc>
        <w:tc>
          <w:tcPr>
            <w:tcW w:w="670" w:type="pct"/>
          </w:tcPr>
          <w:p w:rsidR="00D02A5F" w:rsidRPr="00067AE7" w:rsidRDefault="00146F71" w:rsidP="009D4FF2">
            <w:pPr>
              <w:rPr>
                <w:sz w:val="16"/>
                <w:szCs w:val="16"/>
              </w:rPr>
            </w:pPr>
            <w:r w:rsidRPr="00067AE7">
              <w:rPr>
                <w:sz w:val="16"/>
                <w:szCs w:val="16"/>
              </w:rPr>
              <w:t>212.65</w:t>
            </w:r>
          </w:p>
        </w:tc>
        <w:tc>
          <w:tcPr>
            <w:tcW w:w="901" w:type="pct"/>
          </w:tcPr>
          <w:p w:rsidR="00D02A5F" w:rsidRPr="00067AE7" w:rsidRDefault="00146F71" w:rsidP="009D4FF2">
            <w:pPr>
              <w:rPr>
                <w:sz w:val="16"/>
                <w:szCs w:val="16"/>
              </w:rPr>
            </w:pPr>
            <w:r w:rsidRPr="00067AE7">
              <w:rPr>
                <w:sz w:val="16"/>
                <w:szCs w:val="16"/>
              </w:rPr>
              <w:t>77.99</w:t>
            </w:r>
          </w:p>
        </w:tc>
      </w:tr>
      <w:tr w:rsidR="00067AE7" w:rsidRPr="00067AE7" w:rsidTr="00E97892">
        <w:trPr>
          <w:jc w:val="center"/>
        </w:trPr>
        <w:tc>
          <w:tcPr>
            <w:tcW w:w="462" w:type="pct"/>
            <w:tcBorders>
              <w:right w:val="single" w:sz="4" w:space="0" w:color="auto"/>
            </w:tcBorders>
          </w:tcPr>
          <w:p w:rsidR="00D02A5F" w:rsidRPr="00E97892" w:rsidRDefault="00D02A5F" w:rsidP="009D4FF2">
            <w:pPr>
              <w:rPr>
                <w:b/>
                <w:sz w:val="16"/>
                <w:szCs w:val="16"/>
              </w:rPr>
            </w:pPr>
            <w:r w:rsidRPr="00E97892">
              <w:rPr>
                <w:b/>
                <w:sz w:val="16"/>
                <w:szCs w:val="16"/>
              </w:rPr>
              <w:t>1998</w:t>
            </w:r>
          </w:p>
        </w:tc>
        <w:tc>
          <w:tcPr>
            <w:tcW w:w="670" w:type="pct"/>
            <w:tcBorders>
              <w:left w:val="single" w:sz="4" w:space="0" w:color="auto"/>
            </w:tcBorders>
          </w:tcPr>
          <w:p w:rsidR="00D02A5F" w:rsidRPr="00067AE7" w:rsidRDefault="00D02A5F" w:rsidP="009D4FF2">
            <w:pPr>
              <w:rPr>
                <w:sz w:val="16"/>
                <w:szCs w:val="16"/>
              </w:rPr>
            </w:pPr>
            <w:r w:rsidRPr="00067AE7">
              <w:rPr>
                <w:sz w:val="16"/>
                <w:szCs w:val="16"/>
              </w:rPr>
              <w:t>982.18</w:t>
            </w:r>
          </w:p>
        </w:tc>
        <w:tc>
          <w:tcPr>
            <w:tcW w:w="725" w:type="pct"/>
          </w:tcPr>
          <w:p w:rsidR="00D02A5F" w:rsidRPr="00067AE7" w:rsidRDefault="00146F71" w:rsidP="009D4FF2">
            <w:pPr>
              <w:rPr>
                <w:sz w:val="16"/>
                <w:szCs w:val="16"/>
              </w:rPr>
            </w:pPr>
            <w:r w:rsidRPr="00067AE7">
              <w:rPr>
                <w:sz w:val="16"/>
                <w:szCs w:val="16"/>
              </w:rPr>
              <w:t>268.04</w:t>
            </w:r>
          </w:p>
        </w:tc>
        <w:tc>
          <w:tcPr>
            <w:tcW w:w="903" w:type="pct"/>
            <w:tcBorders>
              <w:right w:val="single" w:sz="4" w:space="0" w:color="auto"/>
            </w:tcBorders>
          </w:tcPr>
          <w:p w:rsidR="00D02A5F" w:rsidRPr="00067AE7" w:rsidRDefault="00146F71" w:rsidP="009D4FF2">
            <w:pPr>
              <w:rPr>
                <w:sz w:val="16"/>
                <w:szCs w:val="16"/>
              </w:rPr>
            </w:pPr>
            <w:r w:rsidRPr="00067AE7">
              <w:rPr>
                <w:sz w:val="16"/>
                <w:szCs w:val="16"/>
              </w:rPr>
              <w:t>27.29</w:t>
            </w:r>
          </w:p>
        </w:tc>
        <w:tc>
          <w:tcPr>
            <w:tcW w:w="670" w:type="pct"/>
            <w:tcBorders>
              <w:left w:val="single" w:sz="4" w:space="0" w:color="auto"/>
            </w:tcBorders>
          </w:tcPr>
          <w:p w:rsidR="00D02A5F" w:rsidRPr="00067AE7" w:rsidRDefault="00146F71" w:rsidP="009D4FF2">
            <w:pPr>
              <w:rPr>
                <w:sz w:val="16"/>
                <w:szCs w:val="16"/>
              </w:rPr>
            </w:pPr>
            <w:r w:rsidRPr="00067AE7">
              <w:rPr>
                <w:sz w:val="16"/>
                <w:szCs w:val="16"/>
              </w:rPr>
              <w:t>275.85</w:t>
            </w:r>
          </w:p>
        </w:tc>
        <w:tc>
          <w:tcPr>
            <w:tcW w:w="670" w:type="pct"/>
          </w:tcPr>
          <w:p w:rsidR="00D02A5F" w:rsidRPr="00067AE7" w:rsidRDefault="00146F71" w:rsidP="009D4FF2">
            <w:pPr>
              <w:rPr>
                <w:sz w:val="16"/>
                <w:szCs w:val="16"/>
              </w:rPr>
            </w:pPr>
            <w:r w:rsidRPr="00067AE7">
              <w:rPr>
                <w:sz w:val="16"/>
                <w:szCs w:val="16"/>
              </w:rPr>
              <w:t>216.24</w:t>
            </w:r>
          </w:p>
        </w:tc>
        <w:tc>
          <w:tcPr>
            <w:tcW w:w="901" w:type="pct"/>
          </w:tcPr>
          <w:p w:rsidR="00D02A5F" w:rsidRPr="00067AE7" w:rsidRDefault="00146F71" w:rsidP="009D4FF2">
            <w:pPr>
              <w:rPr>
                <w:sz w:val="16"/>
                <w:szCs w:val="16"/>
              </w:rPr>
            </w:pPr>
            <w:r w:rsidRPr="00067AE7">
              <w:rPr>
                <w:sz w:val="16"/>
                <w:szCs w:val="16"/>
              </w:rPr>
              <w:t>78.39</w:t>
            </w:r>
          </w:p>
        </w:tc>
      </w:tr>
      <w:tr w:rsidR="00067AE7" w:rsidRPr="00067AE7" w:rsidTr="00E97892">
        <w:trPr>
          <w:jc w:val="center"/>
        </w:trPr>
        <w:tc>
          <w:tcPr>
            <w:tcW w:w="462" w:type="pct"/>
            <w:tcBorders>
              <w:right w:val="single" w:sz="4" w:space="0" w:color="auto"/>
            </w:tcBorders>
          </w:tcPr>
          <w:p w:rsidR="00D02A5F" w:rsidRPr="00E97892" w:rsidRDefault="00D02A5F" w:rsidP="009D4FF2">
            <w:pPr>
              <w:rPr>
                <w:b/>
                <w:sz w:val="16"/>
                <w:szCs w:val="16"/>
              </w:rPr>
            </w:pPr>
            <w:r w:rsidRPr="00E97892">
              <w:rPr>
                <w:b/>
                <w:sz w:val="16"/>
                <w:szCs w:val="16"/>
              </w:rPr>
              <w:t>1999</w:t>
            </w:r>
          </w:p>
        </w:tc>
        <w:tc>
          <w:tcPr>
            <w:tcW w:w="670" w:type="pct"/>
            <w:tcBorders>
              <w:left w:val="single" w:sz="4" w:space="0" w:color="auto"/>
            </w:tcBorders>
          </w:tcPr>
          <w:p w:rsidR="00D02A5F" w:rsidRPr="00067AE7" w:rsidRDefault="00D02A5F" w:rsidP="009D4FF2">
            <w:pPr>
              <w:rPr>
                <w:sz w:val="16"/>
                <w:szCs w:val="16"/>
              </w:rPr>
            </w:pPr>
            <w:r w:rsidRPr="00067AE7">
              <w:rPr>
                <w:sz w:val="16"/>
                <w:szCs w:val="16"/>
              </w:rPr>
              <w:t>999.02</w:t>
            </w:r>
          </w:p>
        </w:tc>
        <w:tc>
          <w:tcPr>
            <w:tcW w:w="725" w:type="pct"/>
          </w:tcPr>
          <w:p w:rsidR="00D02A5F" w:rsidRPr="00067AE7" w:rsidRDefault="00146F71" w:rsidP="009D4FF2">
            <w:pPr>
              <w:rPr>
                <w:sz w:val="16"/>
                <w:szCs w:val="16"/>
              </w:rPr>
            </w:pPr>
            <w:r w:rsidRPr="00067AE7">
              <w:rPr>
                <w:sz w:val="16"/>
                <w:szCs w:val="16"/>
              </w:rPr>
              <w:t>274.63</w:t>
            </w:r>
          </w:p>
        </w:tc>
        <w:tc>
          <w:tcPr>
            <w:tcW w:w="903" w:type="pct"/>
            <w:tcBorders>
              <w:right w:val="single" w:sz="4" w:space="0" w:color="auto"/>
            </w:tcBorders>
          </w:tcPr>
          <w:p w:rsidR="00D02A5F" w:rsidRPr="00067AE7" w:rsidRDefault="00146F71" w:rsidP="009D4FF2">
            <w:pPr>
              <w:rPr>
                <w:sz w:val="16"/>
                <w:szCs w:val="16"/>
              </w:rPr>
            </w:pPr>
            <w:r w:rsidRPr="00067AE7">
              <w:rPr>
                <w:sz w:val="16"/>
                <w:szCs w:val="16"/>
              </w:rPr>
              <w:t>27.49</w:t>
            </w:r>
          </w:p>
        </w:tc>
        <w:tc>
          <w:tcPr>
            <w:tcW w:w="670" w:type="pct"/>
            <w:tcBorders>
              <w:left w:val="single" w:sz="4" w:space="0" w:color="auto"/>
            </w:tcBorders>
          </w:tcPr>
          <w:p w:rsidR="00D02A5F" w:rsidRPr="00067AE7" w:rsidRDefault="00146F71" w:rsidP="009D4FF2">
            <w:pPr>
              <w:rPr>
                <w:sz w:val="16"/>
                <w:szCs w:val="16"/>
              </w:rPr>
            </w:pPr>
            <w:r w:rsidRPr="00067AE7">
              <w:rPr>
                <w:sz w:val="16"/>
                <w:szCs w:val="16"/>
              </w:rPr>
              <w:t>279.04</w:t>
            </w:r>
          </w:p>
        </w:tc>
        <w:tc>
          <w:tcPr>
            <w:tcW w:w="670" w:type="pct"/>
          </w:tcPr>
          <w:p w:rsidR="00D02A5F" w:rsidRPr="00067AE7" w:rsidRDefault="00146F71" w:rsidP="009D4FF2">
            <w:pPr>
              <w:rPr>
                <w:sz w:val="16"/>
                <w:szCs w:val="16"/>
              </w:rPr>
            </w:pPr>
            <w:r w:rsidRPr="00067AE7">
              <w:rPr>
                <w:sz w:val="16"/>
                <w:szCs w:val="16"/>
              </w:rPr>
              <w:t>219.58</w:t>
            </w:r>
          </w:p>
        </w:tc>
        <w:tc>
          <w:tcPr>
            <w:tcW w:w="901" w:type="pct"/>
          </w:tcPr>
          <w:p w:rsidR="00D02A5F" w:rsidRPr="00067AE7" w:rsidRDefault="00146F71" w:rsidP="009D4FF2">
            <w:pPr>
              <w:rPr>
                <w:sz w:val="16"/>
                <w:szCs w:val="16"/>
              </w:rPr>
            </w:pPr>
            <w:r w:rsidRPr="00067AE7">
              <w:rPr>
                <w:sz w:val="16"/>
                <w:szCs w:val="16"/>
              </w:rPr>
              <w:t>78.69</w:t>
            </w:r>
          </w:p>
        </w:tc>
      </w:tr>
      <w:tr w:rsidR="00067AE7" w:rsidRPr="00067AE7" w:rsidTr="00E97892">
        <w:trPr>
          <w:jc w:val="center"/>
        </w:trPr>
        <w:tc>
          <w:tcPr>
            <w:tcW w:w="462" w:type="pct"/>
            <w:tcBorders>
              <w:right w:val="single" w:sz="4" w:space="0" w:color="auto"/>
            </w:tcBorders>
          </w:tcPr>
          <w:p w:rsidR="00D02A5F" w:rsidRPr="00E97892" w:rsidRDefault="00D02A5F" w:rsidP="009D4FF2">
            <w:pPr>
              <w:rPr>
                <w:b/>
                <w:sz w:val="16"/>
                <w:szCs w:val="16"/>
              </w:rPr>
            </w:pPr>
            <w:r w:rsidRPr="00E97892">
              <w:rPr>
                <w:b/>
                <w:sz w:val="16"/>
                <w:szCs w:val="16"/>
              </w:rPr>
              <w:t>2000</w:t>
            </w:r>
          </w:p>
        </w:tc>
        <w:tc>
          <w:tcPr>
            <w:tcW w:w="670" w:type="pct"/>
            <w:tcBorders>
              <w:left w:val="single" w:sz="4" w:space="0" w:color="auto"/>
            </w:tcBorders>
          </w:tcPr>
          <w:p w:rsidR="00D02A5F" w:rsidRPr="00067AE7" w:rsidRDefault="00D02A5F" w:rsidP="009D4FF2">
            <w:pPr>
              <w:rPr>
                <w:sz w:val="16"/>
                <w:szCs w:val="16"/>
              </w:rPr>
            </w:pPr>
            <w:r w:rsidRPr="00067AE7">
              <w:rPr>
                <w:sz w:val="16"/>
                <w:szCs w:val="16"/>
              </w:rPr>
              <w:t>1015.92</w:t>
            </w:r>
          </w:p>
        </w:tc>
        <w:tc>
          <w:tcPr>
            <w:tcW w:w="725" w:type="pct"/>
          </w:tcPr>
          <w:p w:rsidR="00D02A5F" w:rsidRPr="00067AE7" w:rsidRDefault="00146F71" w:rsidP="009D4FF2">
            <w:pPr>
              <w:rPr>
                <w:sz w:val="16"/>
                <w:szCs w:val="16"/>
              </w:rPr>
            </w:pPr>
            <w:r w:rsidRPr="00067AE7">
              <w:rPr>
                <w:sz w:val="16"/>
                <w:szCs w:val="16"/>
              </w:rPr>
              <w:t>281.31</w:t>
            </w:r>
          </w:p>
        </w:tc>
        <w:tc>
          <w:tcPr>
            <w:tcW w:w="903" w:type="pct"/>
            <w:tcBorders>
              <w:right w:val="single" w:sz="4" w:space="0" w:color="auto"/>
            </w:tcBorders>
          </w:tcPr>
          <w:p w:rsidR="00D02A5F" w:rsidRPr="00067AE7" w:rsidRDefault="00146F71" w:rsidP="009D4FF2">
            <w:pPr>
              <w:rPr>
                <w:sz w:val="16"/>
                <w:szCs w:val="16"/>
              </w:rPr>
            </w:pPr>
            <w:r w:rsidRPr="00067AE7">
              <w:rPr>
                <w:sz w:val="16"/>
                <w:szCs w:val="16"/>
              </w:rPr>
              <w:t>27.69</w:t>
            </w:r>
          </w:p>
        </w:tc>
        <w:tc>
          <w:tcPr>
            <w:tcW w:w="670" w:type="pct"/>
            <w:tcBorders>
              <w:left w:val="single" w:sz="4" w:space="0" w:color="auto"/>
            </w:tcBorders>
          </w:tcPr>
          <w:p w:rsidR="00D02A5F" w:rsidRPr="00067AE7" w:rsidRDefault="00146F71" w:rsidP="009D4FF2">
            <w:pPr>
              <w:rPr>
                <w:sz w:val="16"/>
                <w:szCs w:val="16"/>
              </w:rPr>
            </w:pPr>
            <w:r w:rsidRPr="00067AE7">
              <w:rPr>
                <w:sz w:val="16"/>
                <w:szCs w:val="16"/>
              </w:rPr>
              <w:t>282.17</w:t>
            </w:r>
          </w:p>
        </w:tc>
        <w:tc>
          <w:tcPr>
            <w:tcW w:w="670" w:type="pct"/>
          </w:tcPr>
          <w:p w:rsidR="00D02A5F" w:rsidRPr="00067AE7" w:rsidRDefault="00146F71" w:rsidP="009D4FF2">
            <w:pPr>
              <w:rPr>
                <w:sz w:val="16"/>
                <w:szCs w:val="16"/>
              </w:rPr>
            </w:pPr>
            <w:r w:rsidRPr="00067AE7">
              <w:rPr>
                <w:sz w:val="16"/>
                <w:szCs w:val="16"/>
              </w:rPr>
              <w:t>223.17</w:t>
            </w:r>
          </w:p>
        </w:tc>
        <w:tc>
          <w:tcPr>
            <w:tcW w:w="901" w:type="pct"/>
          </w:tcPr>
          <w:p w:rsidR="00D02A5F" w:rsidRPr="00067AE7" w:rsidRDefault="00146F71" w:rsidP="009D4FF2">
            <w:pPr>
              <w:rPr>
                <w:sz w:val="16"/>
                <w:szCs w:val="16"/>
              </w:rPr>
            </w:pPr>
            <w:r w:rsidRPr="00067AE7">
              <w:rPr>
                <w:sz w:val="16"/>
                <w:szCs w:val="16"/>
              </w:rPr>
              <w:t>79.09</w:t>
            </w:r>
          </w:p>
        </w:tc>
      </w:tr>
      <w:tr w:rsidR="00067AE7" w:rsidRPr="00067AE7" w:rsidTr="00E97892">
        <w:trPr>
          <w:jc w:val="center"/>
        </w:trPr>
        <w:tc>
          <w:tcPr>
            <w:tcW w:w="462" w:type="pct"/>
            <w:tcBorders>
              <w:right w:val="single" w:sz="4" w:space="0" w:color="auto"/>
            </w:tcBorders>
          </w:tcPr>
          <w:p w:rsidR="00D02A5F" w:rsidRPr="00E97892" w:rsidRDefault="00D02A5F" w:rsidP="009D4FF2">
            <w:pPr>
              <w:rPr>
                <w:b/>
                <w:sz w:val="16"/>
                <w:szCs w:val="16"/>
              </w:rPr>
            </w:pPr>
            <w:r w:rsidRPr="00E97892">
              <w:rPr>
                <w:b/>
                <w:sz w:val="16"/>
                <w:szCs w:val="16"/>
              </w:rPr>
              <w:t>2001</w:t>
            </w:r>
          </w:p>
        </w:tc>
        <w:tc>
          <w:tcPr>
            <w:tcW w:w="670" w:type="pct"/>
            <w:tcBorders>
              <w:left w:val="single" w:sz="4" w:space="0" w:color="auto"/>
            </w:tcBorders>
          </w:tcPr>
          <w:p w:rsidR="00D02A5F" w:rsidRPr="00067AE7" w:rsidRDefault="00D02A5F" w:rsidP="009D4FF2">
            <w:pPr>
              <w:rPr>
                <w:sz w:val="16"/>
                <w:szCs w:val="16"/>
              </w:rPr>
            </w:pPr>
            <w:r w:rsidRPr="00067AE7">
              <w:rPr>
                <w:sz w:val="16"/>
                <w:szCs w:val="16"/>
              </w:rPr>
              <w:t>1032.47</w:t>
            </w:r>
          </w:p>
        </w:tc>
        <w:tc>
          <w:tcPr>
            <w:tcW w:w="725" w:type="pct"/>
          </w:tcPr>
          <w:p w:rsidR="00D02A5F" w:rsidRPr="00067AE7" w:rsidRDefault="00146F71" w:rsidP="009D4FF2">
            <w:pPr>
              <w:rPr>
                <w:sz w:val="16"/>
                <w:szCs w:val="16"/>
              </w:rPr>
            </w:pPr>
            <w:r w:rsidRPr="00067AE7">
              <w:rPr>
                <w:sz w:val="16"/>
                <w:szCs w:val="16"/>
              </w:rPr>
              <w:t>287.97</w:t>
            </w:r>
          </w:p>
        </w:tc>
        <w:tc>
          <w:tcPr>
            <w:tcW w:w="903" w:type="pct"/>
            <w:tcBorders>
              <w:right w:val="single" w:sz="4" w:space="0" w:color="auto"/>
            </w:tcBorders>
          </w:tcPr>
          <w:p w:rsidR="00D02A5F" w:rsidRPr="00067AE7" w:rsidRDefault="00146F71" w:rsidP="009D4FF2">
            <w:pPr>
              <w:rPr>
                <w:sz w:val="16"/>
                <w:szCs w:val="16"/>
              </w:rPr>
            </w:pPr>
            <w:r w:rsidRPr="00067AE7">
              <w:rPr>
                <w:sz w:val="16"/>
                <w:szCs w:val="16"/>
              </w:rPr>
              <w:t>27.89</w:t>
            </w:r>
          </w:p>
        </w:tc>
        <w:tc>
          <w:tcPr>
            <w:tcW w:w="670" w:type="pct"/>
            <w:tcBorders>
              <w:left w:val="single" w:sz="4" w:space="0" w:color="auto"/>
            </w:tcBorders>
          </w:tcPr>
          <w:p w:rsidR="00D02A5F" w:rsidRPr="00067AE7" w:rsidRDefault="00146F71" w:rsidP="009D4FF2">
            <w:pPr>
              <w:rPr>
                <w:sz w:val="16"/>
                <w:szCs w:val="16"/>
              </w:rPr>
            </w:pPr>
            <w:r w:rsidRPr="00067AE7">
              <w:rPr>
                <w:sz w:val="16"/>
                <w:szCs w:val="16"/>
              </w:rPr>
              <w:t>285.04</w:t>
            </w:r>
          </w:p>
        </w:tc>
        <w:tc>
          <w:tcPr>
            <w:tcW w:w="670" w:type="pct"/>
          </w:tcPr>
          <w:p w:rsidR="00D02A5F" w:rsidRPr="00067AE7" w:rsidRDefault="00146F71" w:rsidP="009D4FF2">
            <w:pPr>
              <w:rPr>
                <w:sz w:val="16"/>
                <w:szCs w:val="16"/>
              </w:rPr>
            </w:pPr>
            <w:r w:rsidRPr="00067AE7">
              <w:rPr>
                <w:sz w:val="16"/>
                <w:szCs w:val="16"/>
              </w:rPr>
              <w:t>226.29</w:t>
            </w:r>
          </w:p>
        </w:tc>
        <w:tc>
          <w:tcPr>
            <w:tcW w:w="901" w:type="pct"/>
          </w:tcPr>
          <w:p w:rsidR="00D02A5F" w:rsidRPr="00067AE7" w:rsidRDefault="00146F71" w:rsidP="009D4FF2">
            <w:pPr>
              <w:rPr>
                <w:sz w:val="16"/>
                <w:szCs w:val="16"/>
              </w:rPr>
            </w:pPr>
            <w:r w:rsidRPr="00067AE7">
              <w:rPr>
                <w:sz w:val="16"/>
                <w:szCs w:val="16"/>
              </w:rPr>
              <w:t>79.39</w:t>
            </w:r>
          </w:p>
        </w:tc>
      </w:tr>
      <w:tr w:rsidR="00067AE7" w:rsidRPr="00067AE7" w:rsidTr="00E97892">
        <w:trPr>
          <w:jc w:val="center"/>
        </w:trPr>
        <w:tc>
          <w:tcPr>
            <w:tcW w:w="462" w:type="pct"/>
            <w:tcBorders>
              <w:right w:val="single" w:sz="4" w:space="0" w:color="auto"/>
            </w:tcBorders>
          </w:tcPr>
          <w:p w:rsidR="00D02A5F" w:rsidRPr="00E97892" w:rsidRDefault="00D02A5F" w:rsidP="009D4FF2">
            <w:pPr>
              <w:rPr>
                <w:b/>
                <w:sz w:val="16"/>
                <w:szCs w:val="16"/>
              </w:rPr>
            </w:pPr>
            <w:r w:rsidRPr="00E97892">
              <w:rPr>
                <w:b/>
                <w:sz w:val="16"/>
                <w:szCs w:val="16"/>
              </w:rPr>
              <w:t>2002</w:t>
            </w:r>
          </w:p>
        </w:tc>
        <w:tc>
          <w:tcPr>
            <w:tcW w:w="670" w:type="pct"/>
            <w:tcBorders>
              <w:left w:val="single" w:sz="4" w:space="0" w:color="auto"/>
            </w:tcBorders>
          </w:tcPr>
          <w:p w:rsidR="00D02A5F" w:rsidRPr="00067AE7" w:rsidRDefault="00D02A5F" w:rsidP="009D4FF2">
            <w:pPr>
              <w:rPr>
                <w:sz w:val="16"/>
                <w:szCs w:val="16"/>
              </w:rPr>
            </w:pPr>
            <w:r w:rsidRPr="00067AE7">
              <w:rPr>
                <w:sz w:val="16"/>
                <w:szCs w:val="16"/>
              </w:rPr>
              <w:t>1048.64</w:t>
            </w:r>
          </w:p>
        </w:tc>
        <w:tc>
          <w:tcPr>
            <w:tcW w:w="725" w:type="pct"/>
          </w:tcPr>
          <w:p w:rsidR="00D02A5F" w:rsidRPr="00067AE7" w:rsidRDefault="00146F71" w:rsidP="009D4FF2">
            <w:pPr>
              <w:rPr>
                <w:sz w:val="16"/>
                <w:szCs w:val="16"/>
              </w:rPr>
            </w:pPr>
            <w:r w:rsidRPr="00067AE7">
              <w:rPr>
                <w:sz w:val="16"/>
                <w:szCs w:val="16"/>
              </w:rPr>
              <w:t>294.56</w:t>
            </w:r>
          </w:p>
        </w:tc>
        <w:tc>
          <w:tcPr>
            <w:tcW w:w="903" w:type="pct"/>
            <w:tcBorders>
              <w:right w:val="single" w:sz="4" w:space="0" w:color="auto"/>
            </w:tcBorders>
          </w:tcPr>
          <w:p w:rsidR="00D02A5F" w:rsidRPr="00067AE7" w:rsidRDefault="00146F71" w:rsidP="009D4FF2">
            <w:pPr>
              <w:rPr>
                <w:sz w:val="16"/>
                <w:szCs w:val="16"/>
              </w:rPr>
            </w:pPr>
            <w:r w:rsidRPr="00067AE7">
              <w:rPr>
                <w:sz w:val="16"/>
                <w:szCs w:val="16"/>
              </w:rPr>
              <w:t>28.09</w:t>
            </w:r>
          </w:p>
        </w:tc>
        <w:tc>
          <w:tcPr>
            <w:tcW w:w="670" w:type="pct"/>
            <w:tcBorders>
              <w:left w:val="single" w:sz="4" w:space="0" w:color="auto"/>
            </w:tcBorders>
          </w:tcPr>
          <w:p w:rsidR="00D02A5F" w:rsidRPr="00067AE7" w:rsidRDefault="00146F71" w:rsidP="009D4FF2">
            <w:pPr>
              <w:rPr>
                <w:sz w:val="16"/>
                <w:szCs w:val="16"/>
              </w:rPr>
            </w:pPr>
            <w:r w:rsidRPr="00067AE7">
              <w:rPr>
                <w:sz w:val="16"/>
                <w:szCs w:val="16"/>
              </w:rPr>
              <w:t>287.73</w:t>
            </w:r>
          </w:p>
        </w:tc>
        <w:tc>
          <w:tcPr>
            <w:tcW w:w="670" w:type="pct"/>
          </w:tcPr>
          <w:p w:rsidR="00D02A5F" w:rsidRPr="00067AE7" w:rsidRDefault="00146F71" w:rsidP="009D4FF2">
            <w:pPr>
              <w:rPr>
                <w:sz w:val="16"/>
                <w:szCs w:val="16"/>
              </w:rPr>
            </w:pPr>
            <w:r w:rsidRPr="00067AE7">
              <w:rPr>
                <w:sz w:val="16"/>
                <w:szCs w:val="16"/>
              </w:rPr>
              <w:t>229.58</w:t>
            </w:r>
          </w:p>
        </w:tc>
        <w:tc>
          <w:tcPr>
            <w:tcW w:w="901" w:type="pct"/>
          </w:tcPr>
          <w:p w:rsidR="00D02A5F" w:rsidRPr="00067AE7" w:rsidRDefault="00146F71" w:rsidP="009D4FF2">
            <w:pPr>
              <w:rPr>
                <w:sz w:val="16"/>
                <w:szCs w:val="16"/>
              </w:rPr>
            </w:pPr>
            <w:r w:rsidRPr="00067AE7">
              <w:rPr>
                <w:sz w:val="16"/>
                <w:szCs w:val="16"/>
              </w:rPr>
              <w:t>79.79</w:t>
            </w:r>
          </w:p>
        </w:tc>
      </w:tr>
      <w:tr w:rsidR="00067AE7" w:rsidRPr="00067AE7" w:rsidTr="00E97892">
        <w:trPr>
          <w:jc w:val="center"/>
        </w:trPr>
        <w:tc>
          <w:tcPr>
            <w:tcW w:w="462" w:type="pct"/>
            <w:tcBorders>
              <w:right w:val="single" w:sz="4" w:space="0" w:color="auto"/>
            </w:tcBorders>
          </w:tcPr>
          <w:p w:rsidR="00D02A5F" w:rsidRPr="00E97892" w:rsidRDefault="00D02A5F" w:rsidP="009D4FF2">
            <w:pPr>
              <w:rPr>
                <w:b/>
                <w:sz w:val="16"/>
                <w:szCs w:val="16"/>
              </w:rPr>
            </w:pPr>
            <w:r w:rsidRPr="00E97892">
              <w:rPr>
                <w:b/>
                <w:sz w:val="16"/>
                <w:szCs w:val="16"/>
              </w:rPr>
              <w:t>2003</w:t>
            </w:r>
          </w:p>
        </w:tc>
        <w:tc>
          <w:tcPr>
            <w:tcW w:w="670" w:type="pct"/>
            <w:tcBorders>
              <w:left w:val="single" w:sz="4" w:space="0" w:color="auto"/>
            </w:tcBorders>
          </w:tcPr>
          <w:p w:rsidR="00D02A5F" w:rsidRPr="00067AE7" w:rsidRDefault="00D02A5F" w:rsidP="009D4FF2">
            <w:pPr>
              <w:rPr>
                <w:sz w:val="16"/>
                <w:szCs w:val="16"/>
              </w:rPr>
            </w:pPr>
            <w:r w:rsidRPr="00067AE7">
              <w:rPr>
                <w:sz w:val="16"/>
                <w:szCs w:val="16"/>
              </w:rPr>
              <w:t>1064.4</w:t>
            </w:r>
          </w:p>
        </w:tc>
        <w:tc>
          <w:tcPr>
            <w:tcW w:w="725" w:type="pct"/>
          </w:tcPr>
          <w:p w:rsidR="00D02A5F" w:rsidRPr="00067AE7" w:rsidRDefault="00146F71" w:rsidP="009D4FF2">
            <w:pPr>
              <w:rPr>
                <w:sz w:val="16"/>
                <w:szCs w:val="16"/>
              </w:rPr>
            </w:pPr>
            <w:r w:rsidRPr="00067AE7">
              <w:rPr>
                <w:sz w:val="16"/>
                <w:szCs w:val="16"/>
              </w:rPr>
              <w:t>301.12</w:t>
            </w:r>
          </w:p>
        </w:tc>
        <w:tc>
          <w:tcPr>
            <w:tcW w:w="903" w:type="pct"/>
            <w:tcBorders>
              <w:right w:val="single" w:sz="4" w:space="0" w:color="auto"/>
            </w:tcBorders>
          </w:tcPr>
          <w:p w:rsidR="00D02A5F" w:rsidRPr="00067AE7" w:rsidRDefault="00146F71" w:rsidP="009D4FF2">
            <w:pPr>
              <w:rPr>
                <w:sz w:val="16"/>
                <w:szCs w:val="16"/>
              </w:rPr>
            </w:pPr>
            <w:r w:rsidRPr="00067AE7">
              <w:rPr>
                <w:sz w:val="16"/>
                <w:szCs w:val="16"/>
              </w:rPr>
              <w:t>28.29</w:t>
            </w:r>
          </w:p>
        </w:tc>
        <w:tc>
          <w:tcPr>
            <w:tcW w:w="670" w:type="pct"/>
            <w:tcBorders>
              <w:left w:val="single" w:sz="4" w:space="0" w:color="auto"/>
            </w:tcBorders>
          </w:tcPr>
          <w:p w:rsidR="00D02A5F" w:rsidRPr="00067AE7" w:rsidRDefault="00146F71" w:rsidP="009D4FF2">
            <w:pPr>
              <w:rPr>
                <w:sz w:val="16"/>
                <w:szCs w:val="16"/>
              </w:rPr>
            </w:pPr>
            <w:r w:rsidRPr="00067AE7">
              <w:rPr>
                <w:sz w:val="16"/>
                <w:szCs w:val="16"/>
              </w:rPr>
              <w:t>290.21</w:t>
            </w:r>
          </w:p>
        </w:tc>
        <w:tc>
          <w:tcPr>
            <w:tcW w:w="670" w:type="pct"/>
          </w:tcPr>
          <w:p w:rsidR="00D02A5F" w:rsidRPr="00067AE7" w:rsidRDefault="00146F71" w:rsidP="009D4FF2">
            <w:pPr>
              <w:rPr>
                <w:sz w:val="16"/>
                <w:szCs w:val="16"/>
              </w:rPr>
            </w:pPr>
            <w:r w:rsidRPr="00067AE7">
              <w:rPr>
                <w:sz w:val="16"/>
                <w:szCs w:val="16"/>
              </w:rPr>
              <w:t>232.43</w:t>
            </w:r>
          </w:p>
        </w:tc>
        <w:tc>
          <w:tcPr>
            <w:tcW w:w="901" w:type="pct"/>
          </w:tcPr>
          <w:p w:rsidR="00D02A5F" w:rsidRPr="00067AE7" w:rsidRDefault="00146F71" w:rsidP="009D4FF2">
            <w:pPr>
              <w:rPr>
                <w:sz w:val="16"/>
                <w:szCs w:val="16"/>
              </w:rPr>
            </w:pPr>
            <w:r w:rsidRPr="00067AE7">
              <w:rPr>
                <w:sz w:val="16"/>
                <w:szCs w:val="16"/>
              </w:rPr>
              <w:t>80.09</w:t>
            </w:r>
          </w:p>
        </w:tc>
      </w:tr>
      <w:tr w:rsidR="00067AE7" w:rsidRPr="00067AE7" w:rsidTr="00E97892">
        <w:trPr>
          <w:jc w:val="center"/>
        </w:trPr>
        <w:tc>
          <w:tcPr>
            <w:tcW w:w="462" w:type="pct"/>
            <w:tcBorders>
              <w:right w:val="single" w:sz="4" w:space="0" w:color="auto"/>
            </w:tcBorders>
          </w:tcPr>
          <w:p w:rsidR="00D02A5F" w:rsidRPr="00E97892" w:rsidRDefault="00D02A5F" w:rsidP="009D4FF2">
            <w:pPr>
              <w:rPr>
                <w:b/>
                <w:sz w:val="16"/>
                <w:szCs w:val="16"/>
              </w:rPr>
            </w:pPr>
            <w:r w:rsidRPr="00E97892">
              <w:rPr>
                <w:b/>
                <w:sz w:val="16"/>
                <w:szCs w:val="16"/>
              </w:rPr>
              <w:t>2004</w:t>
            </w:r>
          </w:p>
        </w:tc>
        <w:tc>
          <w:tcPr>
            <w:tcW w:w="670" w:type="pct"/>
            <w:tcBorders>
              <w:left w:val="single" w:sz="4" w:space="0" w:color="auto"/>
            </w:tcBorders>
          </w:tcPr>
          <w:p w:rsidR="00D02A5F" w:rsidRPr="00067AE7" w:rsidRDefault="00D02A5F" w:rsidP="009D4FF2">
            <w:pPr>
              <w:rPr>
                <w:sz w:val="16"/>
                <w:szCs w:val="16"/>
              </w:rPr>
            </w:pPr>
            <w:r w:rsidRPr="00067AE7">
              <w:rPr>
                <w:sz w:val="16"/>
                <w:szCs w:val="16"/>
              </w:rPr>
              <w:t>1079.72</w:t>
            </w:r>
          </w:p>
        </w:tc>
        <w:tc>
          <w:tcPr>
            <w:tcW w:w="725" w:type="pct"/>
          </w:tcPr>
          <w:p w:rsidR="00D02A5F" w:rsidRPr="00067AE7" w:rsidRDefault="00146F71" w:rsidP="009D4FF2">
            <w:pPr>
              <w:rPr>
                <w:sz w:val="16"/>
                <w:szCs w:val="16"/>
              </w:rPr>
            </w:pPr>
            <w:r w:rsidRPr="00067AE7">
              <w:rPr>
                <w:sz w:val="16"/>
                <w:szCs w:val="16"/>
              </w:rPr>
              <w:t>307.61</w:t>
            </w:r>
          </w:p>
        </w:tc>
        <w:tc>
          <w:tcPr>
            <w:tcW w:w="903" w:type="pct"/>
            <w:tcBorders>
              <w:right w:val="single" w:sz="4" w:space="0" w:color="auto"/>
            </w:tcBorders>
          </w:tcPr>
          <w:p w:rsidR="00D02A5F" w:rsidRPr="00067AE7" w:rsidRDefault="00146F71" w:rsidP="009D4FF2">
            <w:pPr>
              <w:rPr>
                <w:sz w:val="16"/>
                <w:szCs w:val="16"/>
              </w:rPr>
            </w:pPr>
            <w:r w:rsidRPr="00067AE7">
              <w:rPr>
                <w:sz w:val="16"/>
                <w:szCs w:val="16"/>
              </w:rPr>
              <w:t>28.49</w:t>
            </w:r>
          </w:p>
        </w:tc>
        <w:tc>
          <w:tcPr>
            <w:tcW w:w="670" w:type="pct"/>
            <w:tcBorders>
              <w:left w:val="single" w:sz="4" w:space="0" w:color="auto"/>
            </w:tcBorders>
          </w:tcPr>
          <w:p w:rsidR="00D02A5F" w:rsidRPr="00067AE7" w:rsidRDefault="00146F71" w:rsidP="009D4FF2">
            <w:pPr>
              <w:rPr>
                <w:sz w:val="16"/>
                <w:szCs w:val="16"/>
              </w:rPr>
            </w:pPr>
            <w:r w:rsidRPr="00067AE7">
              <w:rPr>
                <w:sz w:val="16"/>
                <w:szCs w:val="16"/>
              </w:rPr>
              <w:t>292.89</w:t>
            </w:r>
          </w:p>
        </w:tc>
        <w:tc>
          <w:tcPr>
            <w:tcW w:w="670" w:type="pct"/>
          </w:tcPr>
          <w:p w:rsidR="00D02A5F" w:rsidRPr="00067AE7" w:rsidRDefault="00146F71" w:rsidP="009D4FF2">
            <w:pPr>
              <w:rPr>
                <w:sz w:val="16"/>
                <w:szCs w:val="16"/>
              </w:rPr>
            </w:pPr>
            <w:r w:rsidRPr="00067AE7">
              <w:rPr>
                <w:sz w:val="16"/>
                <w:szCs w:val="16"/>
              </w:rPr>
              <w:t>235.75</w:t>
            </w:r>
          </w:p>
        </w:tc>
        <w:tc>
          <w:tcPr>
            <w:tcW w:w="901" w:type="pct"/>
          </w:tcPr>
          <w:p w:rsidR="00D02A5F" w:rsidRPr="00067AE7" w:rsidRDefault="00146F71" w:rsidP="009D4FF2">
            <w:pPr>
              <w:rPr>
                <w:sz w:val="16"/>
                <w:szCs w:val="16"/>
              </w:rPr>
            </w:pPr>
            <w:r w:rsidRPr="00067AE7">
              <w:rPr>
                <w:sz w:val="16"/>
                <w:szCs w:val="16"/>
              </w:rPr>
              <w:t>80.49</w:t>
            </w:r>
          </w:p>
        </w:tc>
      </w:tr>
      <w:tr w:rsidR="00067AE7" w:rsidRPr="00067AE7" w:rsidTr="00E97892">
        <w:trPr>
          <w:jc w:val="center"/>
        </w:trPr>
        <w:tc>
          <w:tcPr>
            <w:tcW w:w="462" w:type="pct"/>
            <w:tcBorders>
              <w:right w:val="single" w:sz="4" w:space="0" w:color="auto"/>
            </w:tcBorders>
          </w:tcPr>
          <w:p w:rsidR="00D02A5F" w:rsidRPr="00E97892" w:rsidRDefault="00D02A5F" w:rsidP="009D4FF2">
            <w:pPr>
              <w:rPr>
                <w:b/>
                <w:sz w:val="16"/>
                <w:szCs w:val="16"/>
              </w:rPr>
            </w:pPr>
            <w:r w:rsidRPr="00E97892">
              <w:rPr>
                <w:b/>
                <w:sz w:val="16"/>
                <w:szCs w:val="16"/>
              </w:rPr>
              <w:t>2005</w:t>
            </w:r>
          </w:p>
        </w:tc>
        <w:tc>
          <w:tcPr>
            <w:tcW w:w="670" w:type="pct"/>
            <w:tcBorders>
              <w:left w:val="single" w:sz="4" w:space="0" w:color="auto"/>
            </w:tcBorders>
          </w:tcPr>
          <w:p w:rsidR="00D02A5F" w:rsidRPr="00067AE7" w:rsidRDefault="00D02A5F" w:rsidP="009D4FF2">
            <w:pPr>
              <w:rPr>
                <w:sz w:val="16"/>
                <w:szCs w:val="16"/>
              </w:rPr>
            </w:pPr>
            <w:r w:rsidRPr="00067AE7">
              <w:rPr>
                <w:sz w:val="16"/>
                <w:szCs w:val="16"/>
              </w:rPr>
              <w:t>1094.58</w:t>
            </w:r>
          </w:p>
        </w:tc>
        <w:tc>
          <w:tcPr>
            <w:tcW w:w="725" w:type="pct"/>
          </w:tcPr>
          <w:p w:rsidR="00D02A5F" w:rsidRPr="00067AE7" w:rsidRDefault="00146F71" w:rsidP="009D4FF2">
            <w:pPr>
              <w:rPr>
                <w:sz w:val="16"/>
                <w:szCs w:val="16"/>
              </w:rPr>
            </w:pPr>
            <w:r w:rsidRPr="00067AE7">
              <w:rPr>
                <w:sz w:val="16"/>
                <w:szCs w:val="16"/>
              </w:rPr>
              <w:t>314.04</w:t>
            </w:r>
          </w:p>
        </w:tc>
        <w:tc>
          <w:tcPr>
            <w:tcW w:w="903" w:type="pct"/>
            <w:tcBorders>
              <w:right w:val="single" w:sz="4" w:space="0" w:color="auto"/>
            </w:tcBorders>
          </w:tcPr>
          <w:p w:rsidR="00D02A5F" w:rsidRPr="00067AE7" w:rsidRDefault="00146F71" w:rsidP="009D4FF2">
            <w:pPr>
              <w:rPr>
                <w:sz w:val="16"/>
                <w:szCs w:val="16"/>
              </w:rPr>
            </w:pPr>
            <w:r w:rsidRPr="00067AE7">
              <w:rPr>
                <w:sz w:val="16"/>
                <w:szCs w:val="16"/>
              </w:rPr>
              <w:t>28.69</w:t>
            </w:r>
          </w:p>
        </w:tc>
        <w:tc>
          <w:tcPr>
            <w:tcW w:w="670" w:type="pct"/>
            <w:tcBorders>
              <w:left w:val="single" w:sz="4" w:space="0" w:color="auto"/>
            </w:tcBorders>
          </w:tcPr>
          <w:p w:rsidR="00D02A5F" w:rsidRPr="00067AE7" w:rsidRDefault="00146F71" w:rsidP="009D4FF2">
            <w:pPr>
              <w:rPr>
                <w:sz w:val="16"/>
                <w:szCs w:val="16"/>
              </w:rPr>
            </w:pPr>
            <w:r w:rsidRPr="00067AE7">
              <w:rPr>
                <w:sz w:val="16"/>
                <w:szCs w:val="16"/>
              </w:rPr>
              <w:t>295.56</w:t>
            </w:r>
          </w:p>
        </w:tc>
        <w:tc>
          <w:tcPr>
            <w:tcW w:w="670" w:type="pct"/>
          </w:tcPr>
          <w:p w:rsidR="00D02A5F" w:rsidRPr="00067AE7" w:rsidRDefault="00146F71" w:rsidP="009D4FF2">
            <w:pPr>
              <w:rPr>
                <w:sz w:val="16"/>
                <w:szCs w:val="16"/>
              </w:rPr>
            </w:pPr>
            <w:r w:rsidRPr="00067AE7">
              <w:rPr>
                <w:sz w:val="16"/>
                <w:szCs w:val="16"/>
              </w:rPr>
              <w:t>238.78</w:t>
            </w:r>
          </w:p>
        </w:tc>
        <w:tc>
          <w:tcPr>
            <w:tcW w:w="901" w:type="pct"/>
          </w:tcPr>
          <w:p w:rsidR="00D02A5F" w:rsidRPr="00067AE7" w:rsidRDefault="00146F71" w:rsidP="009D4FF2">
            <w:pPr>
              <w:rPr>
                <w:sz w:val="16"/>
                <w:szCs w:val="16"/>
              </w:rPr>
            </w:pPr>
            <w:r w:rsidRPr="00067AE7">
              <w:rPr>
                <w:sz w:val="16"/>
                <w:szCs w:val="16"/>
              </w:rPr>
              <w:t>80.79</w:t>
            </w:r>
          </w:p>
        </w:tc>
      </w:tr>
      <w:tr w:rsidR="00067AE7" w:rsidRPr="00067AE7" w:rsidTr="00E97892">
        <w:trPr>
          <w:jc w:val="center"/>
        </w:trPr>
        <w:tc>
          <w:tcPr>
            <w:tcW w:w="462" w:type="pct"/>
            <w:tcBorders>
              <w:bottom w:val="nil"/>
              <w:right w:val="single" w:sz="4" w:space="0" w:color="auto"/>
            </w:tcBorders>
          </w:tcPr>
          <w:p w:rsidR="00D02A5F" w:rsidRPr="00E97892" w:rsidRDefault="00D02A5F" w:rsidP="009D4FF2">
            <w:pPr>
              <w:rPr>
                <w:b/>
                <w:sz w:val="16"/>
                <w:szCs w:val="16"/>
              </w:rPr>
            </w:pPr>
            <w:r w:rsidRPr="00E97892">
              <w:rPr>
                <w:b/>
                <w:sz w:val="16"/>
                <w:szCs w:val="16"/>
              </w:rPr>
              <w:t>2006</w:t>
            </w:r>
          </w:p>
        </w:tc>
        <w:tc>
          <w:tcPr>
            <w:tcW w:w="670" w:type="pct"/>
            <w:tcBorders>
              <w:left w:val="single" w:sz="4" w:space="0" w:color="auto"/>
              <w:bottom w:val="nil"/>
            </w:tcBorders>
          </w:tcPr>
          <w:p w:rsidR="00D02A5F" w:rsidRPr="00067AE7" w:rsidRDefault="00D02A5F" w:rsidP="009D4FF2">
            <w:pPr>
              <w:rPr>
                <w:sz w:val="16"/>
                <w:szCs w:val="16"/>
              </w:rPr>
            </w:pPr>
            <w:r w:rsidRPr="00067AE7">
              <w:rPr>
                <w:sz w:val="16"/>
                <w:szCs w:val="16"/>
              </w:rPr>
              <w:t>1109.81</w:t>
            </w:r>
          </w:p>
        </w:tc>
        <w:tc>
          <w:tcPr>
            <w:tcW w:w="725" w:type="pct"/>
            <w:tcBorders>
              <w:bottom w:val="nil"/>
            </w:tcBorders>
          </w:tcPr>
          <w:p w:rsidR="00D02A5F" w:rsidRPr="00067AE7" w:rsidRDefault="00146F71" w:rsidP="009D4FF2">
            <w:pPr>
              <w:rPr>
                <w:sz w:val="16"/>
                <w:szCs w:val="16"/>
              </w:rPr>
            </w:pPr>
            <w:r w:rsidRPr="00067AE7">
              <w:rPr>
                <w:sz w:val="16"/>
                <w:szCs w:val="16"/>
              </w:rPr>
              <w:t>321.73</w:t>
            </w:r>
          </w:p>
        </w:tc>
        <w:tc>
          <w:tcPr>
            <w:tcW w:w="903" w:type="pct"/>
            <w:tcBorders>
              <w:bottom w:val="nil"/>
              <w:right w:val="single" w:sz="4" w:space="0" w:color="auto"/>
            </w:tcBorders>
          </w:tcPr>
          <w:p w:rsidR="00D02A5F" w:rsidRPr="00067AE7" w:rsidRDefault="00146F71" w:rsidP="009D4FF2">
            <w:pPr>
              <w:rPr>
                <w:sz w:val="16"/>
                <w:szCs w:val="16"/>
              </w:rPr>
            </w:pPr>
            <w:r w:rsidRPr="00067AE7">
              <w:rPr>
                <w:sz w:val="16"/>
                <w:szCs w:val="16"/>
              </w:rPr>
              <w:t>28.99</w:t>
            </w:r>
          </w:p>
        </w:tc>
        <w:tc>
          <w:tcPr>
            <w:tcW w:w="670" w:type="pct"/>
            <w:tcBorders>
              <w:left w:val="single" w:sz="4" w:space="0" w:color="auto"/>
              <w:bottom w:val="nil"/>
            </w:tcBorders>
          </w:tcPr>
          <w:p w:rsidR="00D02A5F" w:rsidRPr="00067AE7" w:rsidRDefault="00146F71" w:rsidP="009D4FF2">
            <w:pPr>
              <w:rPr>
                <w:sz w:val="16"/>
                <w:szCs w:val="16"/>
              </w:rPr>
            </w:pPr>
            <w:r w:rsidRPr="00067AE7">
              <w:rPr>
                <w:sz w:val="16"/>
                <w:szCs w:val="16"/>
              </w:rPr>
              <w:t>298.36</w:t>
            </w:r>
          </w:p>
        </w:tc>
        <w:tc>
          <w:tcPr>
            <w:tcW w:w="670" w:type="pct"/>
            <w:tcBorders>
              <w:bottom w:val="nil"/>
            </w:tcBorders>
          </w:tcPr>
          <w:p w:rsidR="00D02A5F" w:rsidRPr="00067AE7" w:rsidRDefault="00146F71" w:rsidP="009D4FF2">
            <w:pPr>
              <w:rPr>
                <w:sz w:val="16"/>
                <w:szCs w:val="16"/>
              </w:rPr>
            </w:pPr>
            <w:r w:rsidRPr="00067AE7">
              <w:rPr>
                <w:sz w:val="16"/>
                <w:szCs w:val="16"/>
              </w:rPr>
              <w:t>241.94</w:t>
            </w:r>
          </w:p>
        </w:tc>
        <w:tc>
          <w:tcPr>
            <w:tcW w:w="901" w:type="pct"/>
            <w:tcBorders>
              <w:bottom w:val="nil"/>
            </w:tcBorders>
          </w:tcPr>
          <w:p w:rsidR="00D02A5F" w:rsidRPr="00067AE7" w:rsidRDefault="00146F71" w:rsidP="009D4FF2">
            <w:pPr>
              <w:rPr>
                <w:sz w:val="16"/>
                <w:szCs w:val="16"/>
              </w:rPr>
            </w:pPr>
            <w:r w:rsidRPr="00067AE7">
              <w:rPr>
                <w:sz w:val="16"/>
                <w:szCs w:val="16"/>
              </w:rPr>
              <w:t>81.09</w:t>
            </w:r>
          </w:p>
        </w:tc>
      </w:tr>
      <w:tr w:rsidR="00067AE7" w:rsidRPr="00067AE7" w:rsidTr="00E97892">
        <w:trPr>
          <w:jc w:val="center"/>
        </w:trPr>
        <w:tc>
          <w:tcPr>
            <w:tcW w:w="462" w:type="pct"/>
            <w:tcBorders>
              <w:top w:val="nil"/>
              <w:bottom w:val="single" w:sz="12" w:space="0" w:color="auto"/>
              <w:right w:val="nil"/>
            </w:tcBorders>
          </w:tcPr>
          <w:p w:rsidR="00D02A5F" w:rsidRPr="00E97892" w:rsidRDefault="00D02A5F" w:rsidP="009D4FF2">
            <w:pPr>
              <w:rPr>
                <w:b/>
                <w:sz w:val="16"/>
                <w:szCs w:val="16"/>
              </w:rPr>
            </w:pPr>
            <w:r w:rsidRPr="00E97892">
              <w:rPr>
                <w:b/>
                <w:sz w:val="16"/>
                <w:szCs w:val="16"/>
              </w:rPr>
              <w:t>2007</w:t>
            </w:r>
          </w:p>
        </w:tc>
        <w:tc>
          <w:tcPr>
            <w:tcW w:w="670" w:type="pct"/>
            <w:tcBorders>
              <w:top w:val="nil"/>
              <w:left w:val="nil"/>
              <w:bottom w:val="single" w:sz="12" w:space="0" w:color="auto"/>
              <w:right w:val="nil"/>
            </w:tcBorders>
          </w:tcPr>
          <w:p w:rsidR="00D02A5F" w:rsidRPr="00067AE7" w:rsidRDefault="00D02A5F" w:rsidP="009D4FF2">
            <w:pPr>
              <w:rPr>
                <w:sz w:val="16"/>
                <w:szCs w:val="16"/>
              </w:rPr>
            </w:pPr>
            <w:r w:rsidRPr="00067AE7">
              <w:rPr>
                <w:sz w:val="16"/>
                <w:szCs w:val="16"/>
              </w:rPr>
              <w:t>1124.79</w:t>
            </w:r>
          </w:p>
        </w:tc>
        <w:tc>
          <w:tcPr>
            <w:tcW w:w="725" w:type="pct"/>
            <w:tcBorders>
              <w:top w:val="nil"/>
              <w:left w:val="nil"/>
              <w:bottom w:val="single" w:sz="12" w:space="0" w:color="auto"/>
              <w:right w:val="nil"/>
            </w:tcBorders>
          </w:tcPr>
          <w:p w:rsidR="00D02A5F" w:rsidRPr="00067AE7" w:rsidRDefault="00146F71" w:rsidP="009D4FF2">
            <w:pPr>
              <w:rPr>
                <w:sz w:val="16"/>
                <w:szCs w:val="16"/>
              </w:rPr>
            </w:pPr>
            <w:r w:rsidRPr="00067AE7">
              <w:rPr>
                <w:sz w:val="16"/>
                <w:szCs w:val="16"/>
              </w:rPr>
              <w:t>329.56</w:t>
            </w:r>
          </w:p>
        </w:tc>
        <w:tc>
          <w:tcPr>
            <w:tcW w:w="903" w:type="pct"/>
            <w:tcBorders>
              <w:top w:val="nil"/>
              <w:left w:val="nil"/>
              <w:bottom w:val="single" w:sz="12" w:space="0" w:color="auto"/>
              <w:right w:val="nil"/>
            </w:tcBorders>
          </w:tcPr>
          <w:p w:rsidR="00D02A5F" w:rsidRPr="00067AE7" w:rsidRDefault="00146F71" w:rsidP="009D4FF2">
            <w:pPr>
              <w:rPr>
                <w:sz w:val="16"/>
                <w:szCs w:val="16"/>
              </w:rPr>
            </w:pPr>
            <w:r w:rsidRPr="00067AE7">
              <w:rPr>
                <w:sz w:val="16"/>
                <w:szCs w:val="16"/>
              </w:rPr>
              <w:t>29.3</w:t>
            </w:r>
          </w:p>
        </w:tc>
        <w:tc>
          <w:tcPr>
            <w:tcW w:w="670" w:type="pct"/>
            <w:tcBorders>
              <w:top w:val="nil"/>
              <w:left w:val="nil"/>
              <w:bottom w:val="single" w:sz="12" w:space="0" w:color="auto"/>
              <w:right w:val="nil"/>
            </w:tcBorders>
          </w:tcPr>
          <w:p w:rsidR="00D02A5F" w:rsidRPr="00067AE7" w:rsidRDefault="00146F71" w:rsidP="009D4FF2">
            <w:pPr>
              <w:rPr>
                <w:sz w:val="16"/>
                <w:szCs w:val="16"/>
              </w:rPr>
            </w:pPr>
            <w:r w:rsidRPr="00067AE7">
              <w:rPr>
                <w:sz w:val="16"/>
                <w:szCs w:val="16"/>
              </w:rPr>
              <w:t>301.29</w:t>
            </w:r>
          </w:p>
        </w:tc>
        <w:tc>
          <w:tcPr>
            <w:tcW w:w="670" w:type="pct"/>
            <w:tcBorders>
              <w:top w:val="nil"/>
              <w:left w:val="nil"/>
              <w:bottom w:val="single" w:sz="12" w:space="0" w:color="auto"/>
              <w:right w:val="nil"/>
            </w:tcBorders>
          </w:tcPr>
          <w:p w:rsidR="00D02A5F" w:rsidRPr="00067AE7" w:rsidRDefault="00146F71" w:rsidP="009D4FF2">
            <w:pPr>
              <w:rPr>
                <w:sz w:val="16"/>
                <w:szCs w:val="16"/>
              </w:rPr>
            </w:pPr>
            <w:r w:rsidRPr="00067AE7">
              <w:rPr>
                <w:sz w:val="16"/>
                <w:szCs w:val="16"/>
              </w:rPr>
              <w:t>245.25</w:t>
            </w:r>
          </w:p>
        </w:tc>
        <w:tc>
          <w:tcPr>
            <w:tcW w:w="901" w:type="pct"/>
            <w:tcBorders>
              <w:top w:val="nil"/>
              <w:left w:val="nil"/>
              <w:bottom w:val="single" w:sz="12" w:space="0" w:color="auto"/>
            </w:tcBorders>
          </w:tcPr>
          <w:p w:rsidR="00D02A5F" w:rsidRPr="00067AE7" w:rsidRDefault="00146F71" w:rsidP="009D4FF2">
            <w:pPr>
              <w:rPr>
                <w:sz w:val="16"/>
                <w:szCs w:val="16"/>
              </w:rPr>
            </w:pPr>
            <w:r w:rsidRPr="00067AE7">
              <w:rPr>
                <w:sz w:val="16"/>
                <w:szCs w:val="16"/>
              </w:rPr>
              <w:t>81.4</w:t>
            </w:r>
          </w:p>
        </w:tc>
      </w:tr>
      <w:tr w:rsidR="00067AE7" w:rsidRPr="00067AE7" w:rsidTr="00E97892">
        <w:trPr>
          <w:jc w:val="center"/>
        </w:trPr>
        <w:tc>
          <w:tcPr>
            <w:tcW w:w="5000" w:type="pct"/>
            <w:gridSpan w:val="7"/>
            <w:tcBorders>
              <w:top w:val="single" w:sz="12" w:space="0" w:color="auto"/>
              <w:bottom w:val="nil"/>
            </w:tcBorders>
          </w:tcPr>
          <w:p w:rsidR="00067AE7" w:rsidRPr="00067AE7" w:rsidRDefault="00067AE7" w:rsidP="009D4FF2">
            <w:pPr>
              <w:rPr>
                <w:sz w:val="16"/>
                <w:szCs w:val="16"/>
              </w:rPr>
            </w:pPr>
            <w:r>
              <w:rPr>
                <w:sz w:val="16"/>
                <w:szCs w:val="16"/>
              </w:rPr>
              <w:t>Source: World Bank Data Visualizer</w:t>
            </w:r>
            <w:r w:rsidR="0020541D">
              <w:rPr>
                <w:sz w:val="16"/>
                <w:szCs w:val="16"/>
              </w:rPr>
              <w:t xml:space="preserve">, </w:t>
            </w:r>
            <w:r>
              <w:rPr>
                <w:sz w:val="16"/>
                <w:szCs w:val="16"/>
              </w:rPr>
              <w:t>http://devdata.worldbank.org/DataVisualizer/</w:t>
            </w:r>
          </w:p>
        </w:tc>
      </w:tr>
    </w:tbl>
    <w:p w:rsidR="00E97892" w:rsidRDefault="00E97892" w:rsidP="00C746A1">
      <w:pPr>
        <w:ind w:left="360" w:hanging="360"/>
        <w:jc w:val="center"/>
        <w:rPr>
          <w:sz w:val="20"/>
          <w:szCs w:val="20"/>
        </w:rPr>
      </w:pPr>
    </w:p>
    <w:p w:rsidR="004F6112" w:rsidRDefault="004F6112" w:rsidP="00C746A1">
      <w:pPr>
        <w:ind w:left="360" w:hanging="360"/>
        <w:jc w:val="center"/>
        <w:rPr>
          <w:sz w:val="20"/>
          <w:szCs w:val="20"/>
        </w:rPr>
      </w:pPr>
    </w:p>
    <w:p w:rsidR="004F6112" w:rsidRDefault="004F6112" w:rsidP="00C746A1">
      <w:pPr>
        <w:ind w:left="360" w:hanging="360"/>
        <w:jc w:val="center"/>
        <w:rPr>
          <w:sz w:val="20"/>
          <w:szCs w:val="20"/>
        </w:rPr>
      </w:pPr>
    </w:p>
    <w:p w:rsidR="004F6112" w:rsidRDefault="004F6112" w:rsidP="00C746A1">
      <w:pPr>
        <w:ind w:left="360" w:hanging="360"/>
        <w:jc w:val="center"/>
        <w:rPr>
          <w:sz w:val="20"/>
          <w:szCs w:val="20"/>
        </w:rPr>
      </w:pPr>
    </w:p>
    <w:p w:rsidR="00C746A1" w:rsidRPr="00E97892" w:rsidRDefault="00C746A1" w:rsidP="00C746A1">
      <w:pPr>
        <w:ind w:left="360" w:hanging="360"/>
        <w:jc w:val="center"/>
        <w:rPr>
          <w:i/>
          <w:sz w:val="20"/>
          <w:szCs w:val="20"/>
        </w:rPr>
      </w:pPr>
      <w:proofErr w:type="gramStart"/>
      <w:r w:rsidRPr="00E97892">
        <w:rPr>
          <w:i/>
          <w:sz w:val="20"/>
          <w:szCs w:val="20"/>
        </w:rPr>
        <w:lastRenderedPageBreak/>
        <w:t>Table 3.</w:t>
      </w:r>
      <w:proofErr w:type="gramEnd"/>
      <w:r w:rsidRPr="00E97892">
        <w:rPr>
          <w:i/>
          <w:sz w:val="20"/>
          <w:szCs w:val="20"/>
        </w:rPr>
        <w:t xml:space="preserve"> Changes </w:t>
      </w:r>
      <w:r w:rsidR="00E97892">
        <w:rPr>
          <w:i/>
          <w:sz w:val="20"/>
          <w:szCs w:val="20"/>
        </w:rPr>
        <w:t>in the structure of the Indian h</w:t>
      </w:r>
      <w:r w:rsidRPr="00E97892">
        <w:rPr>
          <w:i/>
          <w:sz w:val="20"/>
          <w:szCs w:val="20"/>
        </w:rPr>
        <w:t>ouseholds</w:t>
      </w:r>
    </w:p>
    <w:tbl>
      <w:tblPr>
        <w:tblStyle w:val="TableGrid"/>
        <w:tblW w:w="3453" w:type="pct"/>
        <w:jc w:val="center"/>
        <w:tblInd w:w="-60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902"/>
        <w:gridCol w:w="536"/>
        <w:gridCol w:w="536"/>
        <w:gridCol w:w="536"/>
        <w:gridCol w:w="536"/>
        <w:gridCol w:w="536"/>
        <w:gridCol w:w="539"/>
      </w:tblGrid>
      <w:tr w:rsidR="00585CAF" w:rsidRPr="00585CAF" w:rsidTr="00E97892">
        <w:trPr>
          <w:jc w:val="center"/>
        </w:trPr>
        <w:tc>
          <w:tcPr>
            <w:tcW w:w="1858" w:type="pct"/>
            <w:vMerge w:val="restart"/>
            <w:tcBorders>
              <w:top w:val="single" w:sz="12" w:space="0" w:color="auto"/>
              <w:bottom w:val="single" w:sz="4" w:space="0" w:color="auto"/>
              <w:right w:val="single" w:sz="4" w:space="0" w:color="auto"/>
            </w:tcBorders>
          </w:tcPr>
          <w:p w:rsidR="00585CAF" w:rsidRPr="00585CAF" w:rsidRDefault="00585CAF" w:rsidP="00112D62">
            <w:pPr>
              <w:rPr>
                <w:sz w:val="16"/>
                <w:szCs w:val="16"/>
              </w:rPr>
            </w:pPr>
          </w:p>
        </w:tc>
        <w:tc>
          <w:tcPr>
            <w:tcW w:w="1570" w:type="pct"/>
            <w:gridSpan w:val="3"/>
            <w:tcBorders>
              <w:top w:val="single" w:sz="12" w:space="0" w:color="auto"/>
              <w:left w:val="single" w:sz="4" w:space="0" w:color="auto"/>
              <w:bottom w:val="single" w:sz="4" w:space="0" w:color="auto"/>
              <w:right w:val="single" w:sz="4" w:space="0" w:color="auto"/>
            </w:tcBorders>
          </w:tcPr>
          <w:p w:rsidR="00585CAF" w:rsidRPr="00E97892" w:rsidRDefault="00585CAF" w:rsidP="00112D62">
            <w:pPr>
              <w:jc w:val="center"/>
              <w:rPr>
                <w:b/>
                <w:sz w:val="16"/>
                <w:szCs w:val="16"/>
              </w:rPr>
            </w:pPr>
            <w:r w:rsidRPr="00E97892">
              <w:rPr>
                <w:b/>
                <w:sz w:val="16"/>
                <w:szCs w:val="16"/>
              </w:rPr>
              <w:t>Urban</w:t>
            </w:r>
          </w:p>
        </w:tc>
        <w:tc>
          <w:tcPr>
            <w:tcW w:w="1573" w:type="pct"/>
            <w:gridSpan w:val="3"/>
            <w:tcBorders>
              <w:left w:val="single" w:sz="4" w:space="0" w:color="auto"/>
              <w:bottom w:val="single" w:sz="4" w:space="0" w:color="auto"/>
            </w:tcBorders>
          </w:tcPr>
          <w:p w:rsidR="00585CAF" w:rsidRPr="00E97892" w:rsidRDefault="00585CAF" w:rsidP="00112D62">
            <w:pPr>
              <w:jc w:val="center"/>
              <w:rPr>
                <w:b/>
                <w:sz w:val="16"/>
                <w:szCs w:val="16"/>
              </w:rPr>
            </w:pPr>
            <w:r w:rsidRPr="00E97892">
              <w:rPr>
                <w:b/>
                <w:sz w:val="16"/>
                <w:szCs w:val="16"/>
              </w:rPr>
              <w:t>Rural</w:t>
            </w:r>
          </w:p>
        </w:tc>
      </w:tr>
      <w:tr w:rsidR="00585CAF" w:rsidRPr="00585CAF" w:rsidTr="00E97892">
        <w:trPr>
          <w:jc w:val="center"/>
        </w:trPr>
        <w:tc>
          <w:tcPr>
            <w:tcW w:w="1858" w:type="pct"/>
            <w:vMerge/>
            <w:tcBorders>
              <w:top w:val="nil"/>
              <w:bottom w:val="single" w:sz="4" w:space="0" w:color="auto"/>
              <w:right w:val="single" w:sz="4" w:space="0" w:color="auto"/>
            </w:tcBorders>
          </w:tcPr>
          <w:p w:rsidR="00585CAF" w:rsidRPr="00585CAF" w:rsidRDefault="00585CAF" w:rsidP="00112D62">
            <w:pPr>
              <w:rPr>
                <w:sz w:val="16"/>
                <w:szCs w:val="16"/>
              </w:rPr>
            </w:pPr>
          </w:p>
        </w:tc>
        <w:tc>
          <w:tcPr>
            <w:tcW w:w="523" w:type="pct"/>
            <w:tcBorders>
              <w:top w:val="single" w:sz="4" w:space="0" w:color="auto"/>
              <w:left w:val="single" w:sz="4" w:space="0" w:color="auto"/>
              <w:bottom w:val="single" w:sz="4" w:space="0" w:color="auto"/>
            </w:tcBorders>
          </w:tcPr>
          <w:p w:rsidR="00585CAF" w:rsidRPr="00E97892" w:rsidRDefault="00585CAF" w:rsidP="00112D62">
            <w:pPr>
              <w:rPr>
                <w:b/>
                <w:sz w:val="16"/>
                <w:szCs w:val="16"/>
              </w:rPr>
            </w:pPr>
            <w:r w:rsidRPr="00E97892">
              <w:rPr>
                <w:b/>
                <w:sz w:val="16"/>
                <w:szCs w:val="16"/>
              </w:rPr>
              <w:t>1992</w:t>
            </w:r>
          </w:p>
        </w:tc>
        <w:tc>
          <w:tcPr>
            <w:tcW w:w="523" w:type="pct"/>
            <w:tcBorders>
              <w:top w:val="single" w:sz="4" w:space="0" w:color="auto"/>
              <w:bottom w:val="single" w:sz="4" w:space="0" w:color="auto"/>
            </w:tcBorders>
          </w:tcPr>
          <w:p w:rsidR="00585CAF" w:rsidRPr="00E97892" w:rsidRDefault="00585CAF" w:rsidP="00112D62">
            <w:pPr>
              <w:rPr>
                <w:b/>
                <w:sz w:val="16"/>
                <w:szCs w:val="16"/>
              </w:rPr>
            </w:pPr>
            <w:r w:rsidRPr="00E97892">
              <w:rPr>
                <w:b/>
                <w:sz w:val="16"/>
                <w:szCs w:val="16"/>
              </w:rPr>
              <w:t>1998</w:t>
            </w:r>
          </w:p>
        </w:tc>
        <w:tc>
          <w:tcPr>
            <w:tcW w:w="523" w:type="pct"/>
            <w:tcBorders>
              <w:top w:val="single" w:sz="4" w:space="0" w:color="auto"/>
              <w:bottom w:val="single" w:sz="4" w:space="0" w:color="auto"/>
              <w:right w:val="single" w:sz="4" w:space="0" w:color="auto"/>
            </w:tcBorders>
          </w:tcPr>
          <w:p w:rsidR="00585CAF" w:rsidRPr="00E97892" w:rsidRDefault="00585CAF" w:rsidP="00112D62">
            <w:pPr>
              <w:rPr>
                <w:b/>
                <w:sz w:val="16"/>
                <w:szCs w:val="16"/>
              </w:rPr>
            </w:pPr>
            <w:r w:rsidRPr="00E97892">
              <w:rPr>
                <w:b/>
                <w:sz w:val="16"/>
                <w:szCs w:val="16"/>
              </w:rPr>
              <w:t>2005</w:t>
            </w:r>
          </w:p>
        </w:tc>
        <w:tc>
          <w:tcPr>
            <w:tcW w:w="523" w:type="pct"/>
            <w:tcBorders>
              <w:top w:val="single" w:sz="4" w:space="0" w:color="auto"/>
              <w:left w:val="single" w:sz="4" w:space="0" w:color="auto"/>
              <w:bottom w:val="single" w:sz="4" w:space="0" w:color="auto"/>
            </w:tcBorders>
          </w:tcPr>
          <w:p w:rsidR="00585CAF" w:rsidRPr="00E97892" w:rsidRDefault="00585CAF" w:rsidP="00112D62">
            <w:pPr>
              <w:rPr>
                <w:b/>
                <w:sz w:val="16"/>
                <w:szCs w:val="16"/>
              </w:rPr>
            </w:pPr>
            <w:r w:rsidRPr="00E97892">
              <w:rPr>
                <w:b/>
                <w:sz w:val="16"/>
                <w:szCs w:val="16"/>
              </w:rPr>
              <w:t>1992</w:t>
            </w:r>
          </w:p>
        </w:tc>
        <w:tc>
          <w:tcPr>
            <w:tcW w:w="523" w:type="pct"/>
            <w:tcBorders>
              <w:top w:val="single" w:sz="4" w:space="0" w:color="auto"/>
              <w:bottom w:val="single" w:sz="4" w:space="0" w:color="auto"/>
            </w:tcBorders>
          </w:tcPr>
          <w:p w:rsidR="00585CAF" w:rsidRPr="00E97892" w:rsidRDefault="00585CAF" w:rsidP="00112D62">
            <w:pPr>
              <w:rPr>
                <w:b/>
                <w:sz w:val="16"/>
                <w:szCs w:val="16"/>
              </w:rPr>
            </w:pPr>
            <w:r w:rsidRPr="00E97892">
              <w:rPr>
                <w:b/>
                <w:sz w:val="16"/>
                <w:szCs w:val="16"/>
              </w:rPr>
              <w:t>1998</w:t>
            </w:r>
          </w:p>
        </w:tc>
        <w:tc>
          <w:tcPr>
            <w:tcW w:w="526" w:type="pct"/>
            <w:tcBorders>
              <w:top w:val="single" w:sz="4" w:space="0" w:color="auto"/>
              <w:bottom w:val="single" w:sz="4" w:space="0" w:color="auto"/>
            </w:tcBorders>
          </w:tcPr>
          <w:p w:rsidR="00585CAF" w:rsidRPr="00E97892" w:rsidRDefault="00585CAF" w:rsidP="00112D62">
            <w:pPr>
              <w:rPr>
                <w:b/>
                <w:sz w:val="16"/>
                <w:szCs w:val="16"/>
              </w:rPr>
            </w:pPr>
            <w:r w:rsidRPr="00E97892">
              <w:rPr>
                <w:b/>
                <w:sz w:val="16"/>
                <w:szCs w:val="16"/>
              </w:rPr>
              <w:t>2005</w:t>
            </w:r>
          </w:p>
        </w:tc>
      </w:tr>
      <w:tr w:rsidR="00585CAF" w:rsidRPr="00585CAF" w:rsidTr="00E97892">
        <w:trPr>
          <w:jc w:val="center"/>
        </w:trPr>
        <w:tc>
          <w:tcPr>
            <w:tcW w:w="1858" w:type="pct"/>
            <w:tcBorders>
              <w:top w:val="single" w:sz="4" w:space="0" w:color="auto"/>
              <w:right w:val="single" w:sz="4" w:space="0" w:color="auto"/>
            </w:tcBorders>
          </w:tcPr>
          <w:p w:rsidR="00C746A1" w:rsidRPr="00E97892" w:rsidRDefault="004F6112" w:rsidP="00112D62">
            <w:pPr>
              <w:rPr>
                <w:b/>
                <w:sz w:val="16"/>
                <w:szCs w:val="16"/>
              </w:rPr>
            </w:pPr>
            <w:r>
              <w:rPr>
                <w:b/>
                <w:sz w:val="16"/>
                <w:szCs w:val="16"/>
              </w:rPr>
              <w:t>&lt;&lt;</w:t>
            </w:r>
            <w:r w:rsidR="00C746A1" w:rsidRPr="00E97892">
              <w:rPr>
                <w:b/>
                <w:sz w:val="16"/>
                <w:szCs w:val="16"/>
              </w:rPr>
              <w:t>HH Head in Man</w:t>
            </w:r>
            <w:r>
              <w:rPr>
                <w:b/>
                <w:sz w:val="16"/>
                <w:szCs w:val="16"/>
              </w:rPr>
              <w:t>&gt;&gt;</w:t>
            </w:r>
          </w:p>
        </w:tc>
        <w:tc>
          <w:tcPr>
            <w:tcW w:w="523" w:type="pct"/>
            <w:tcBorders>
              <w:top w:val="single" w:sz="4" w:space="0" w:color="auto"/>
              <w:left w:val="single" w:sz="4" w:space="0" w:color="auto"/>
            </w:tcBorders>
          </w:tcPr>
          <w:p w:rsidR="00C746A1" w:rsidRPr="00585CAF" w:rsidRDefault="00C746A1" w:rsidP="00112D62">
            <w:pPr>
              <w:rPr>
                <w:sz w:val="16"/>
                <w:szCs w:val="16"/>
              </w:rPr>
            </w:pPr>
            <w:r w:rsidRPr="00585CAF">
              <w:rPr>
                <w:sz w:val="16"/>
                <w:szCs w:val="16"/>
              </w:rPr>
              <w:t>90.4</w:t>
            </w:r>
          </w:p>
        </w:tc>
        <w:tc>
          <w:tcPr>
            <w:tcW w:w="523" w:type="pct"/>
            <w:tcBorders>
              <w:top w:val="single" w:sz="4" w:space="0" w:color="auto"/>
            </w:tcBorders>
          </w:tcPr>
          <w:p w:rsidR="00C746A1" w:rsidRPr="00585CAF" w:rsidRDefault="00585CAF" w:rsidP="00112D62">
            <w:pPr>
              <w:rPr>
                <w:sz w:val="16"/>
                <w:szCs w:val="16"/>
              </w:rPr>
            </w:pPr>
            <w:r w:rsidRPr="00585CAF">
              <w:rPr>
                <w:sz w:val="16"/>
                <w:szCs w:val="16"/>
              </w:rPr>
              <w:t>88.9</w:t>
            </w:r>
          </w:p>
        </w:tc>
        <w:tc>
          <w:tcPr>
            <w:tcW w:w="523" w:type="pct"/>
            <w:tcBorders>
              <w:top w:val="single" w:sz="4" w:space="0" w:color="auto"/>
              <w:right w:val="single" w:sz="4" w:space="0" w:color="auto"/>
            </w:tcBorders>
          </w:tcPr>
          <w:p w:rsidR="00C746A1" w:rsidRPr="00585CAF" w:rsidRDefault="00585CAF" w:rsidP="00112D62">
            <w:pPr>
              <w:rPr>
                <w:sz w:val="16"/>
                <w:szCs w:val="16"/>
              </w:rPr>
            </w:pPr>
            <w:r w:rsidRPr="00585CAF">
              <w:rPr>
                <w:sz w:val="16"/>
                <w:szCs w:val="16"/>
              </w:rPr>
              <w:t>86.8</w:t>
            </w:r>
          </w:p>
        </w:tc>
        <w:tc>
          <w:tcPr>
            <w:tcW w:w="523" w:type="pct"/>
            <w:tcBorders>
              <w:top w:val="single" w:sz="4" w:space="0" w:color="auto"/>
              <w:left w:val="single" w:sz="4" w:space="0" w:color="auto"/>
            </w:tcBorders>
          </w:tcPr>
          <w:p w:rsidR="00C746A1" w:rsidRPr="00585CAF" w:rsidRDefault="00585CAF" w:rsidP="00112D62">
            <w:pPr>
              <w:rPr>
                <w:sz w:val="16"/>
                <w:szCs w:val="16"/>
              </w:rPr>
            </w:pPr>
            <w:r w:rsidRPr="00585CAF">
              <w:rPr>
                <w:sz w:val="16"/>
                <w:szCs w:val="16"/>
              </w:rPr>
              <w:t>90.9</w:t>
            </w:r>
          </w:p>
        </w:tc>
        <w:tc>
          <w:tcPr>
            <w:tcW w:w="523" w:type="pct"/>
            <w:tcBorders>
              <w:top w:val="single" w:sz="4" w:space="0" w:color="auto"/>
            </w:tcBorders>
          </w:tcPr>
          <w:p w:rsidR="00C746A1" w:rsidRPr="00585CAF" w:rsidRDefault="00585CAF" w:rsidP="00112D62">
            <w:pPr>
              <w:rPr>
                <w:sz w:val="16"/>
                <w:szCs w:val="16"/>
              </w:rPr>
            </w:pPr>
            <w:r w:rsidRPr="00585CAF">
              <w:rPr>
                <w:sz w:val="16"/>
                <w:szCs w:val="16"/>
              </w:rPr>
              <w:t>90</w:t>
            </w:r>
          </w:p>
        </w:tc>
        <w:tc>
          <w:tcPr>
            <w:tcW w:w="526" w:type="pct"/>
            <w:tcBorders>
              <w:top w:val="single" w:sz="4" w:space="0" w:color="auto"/>
            </w:tcBorders>
          </w:tcPr>
          <w:p w:rsidR="00C746A1" w:rsidRPr="00585CAF" w:rsidRDefault="00585CAF" w:rsidP="00112D62">
            <w:pPr>
              <w:rPr>
                <w:sz w:val="16"/>
                <w:szCs w:val="16"/>
              </w:rPr>
            </w:pPr>
            <w:r w:rsidRPr="00585CAF">
              <w:rPr>
                <w:sz w:val="16"/>
                <w:szCs w:val="16"/>
              </w:rPr>
              <w:t>85.1</w:t>
            </w:r>
          </w:p>
        </w:tc>
      </w:tr>
      <w:tr w:rsidR="00585CAF" w:rsidRPr="00585CAF" w:rsidTr="00E97892">
        <w:trPr>
          <w:jc w:val="center"/>
        </w:trPr>
        <w:tc>
          <w:tcPr>
            <w:tcW w:w="1858" w:type="pct"/>
            <w:tcBorders>
              <w:right w:val="single" w:sz="4" w:space="0" w:color="auto"/>
            </w:tcBorders>
          </w:tcPr>
          <w:p w:rsidR="00C746A1" w:rsidRPr="00E97892" w:rsidRDefault="00C746A1" w:rsidP="00112D62">
            <w:pPr>
              <w:rPr>
                <w:b/>
                <w:sz w:val="16"/>
                <w:szCs w:val="16"/>
              </w:rPr>
            </w:pPr>
            <w:r w:rsidRPr="00E97892">
              <w:rPr>
                <w:b/>
                <w:sz w:val="16"/>
                <w:szCs w:val="16"/>
              </w:rPr>
              <w:t>Mean HH Size</w:t>
            </w:r>
          </w:p>
        </w:tc>
        <w:tc>
          <w:tcPr>
            <w:tcW w:w="523" w:type="pct"/>
            <w:tcBorders>
              <w:left w:val="single" w:sz="4" w:space="0" w:color="auto"/>
            </w:tcBorders>
          </w:tcPr>
          <w:p w:rsidR="00C746A1" w:rsidRPr="00585CAF" w:rsidRDefault="00C746A1" w:rsidP="00112D62">
            <w:pPr>
              <w:rPr>
                <w:sz w:val="16"/>
                <w:szCs w:val="16"/>
              </w:rPr>
            </w:pPr>
            <w:r w:rsidRPr="00585CAF">
              <w:rPr>
                <w:sz w:val="16"/>
                <w:szCs w:val="16"/>
              </w:rPr>
              <w:t>5.4</w:t>
            </w:r>
          </w:p>
        </w:tc>
        <w:tc>
          <w:tcPr>
            <w:tcW w:w="523" w:type="pct"/>
          </w:tcPr>
          <w:p w:rsidR="00C746A1" w:rsidRPr="00585CAF" w:rsidRDefault="00585CAF" w:rsidP="00112D62">
            <w:pPr>
              <w:rPr>
                <w:sz w:val="16"/>
                <w:szCs w:val="16"/>
              </w:rPr>
            </w:pPr>
            <w:r w:rsidRPr="00585CAF">
              <w:rPr>
                <w:sz w:val="16"/>
                <w:szCs w:val="16"/>
              </w:rPr>
              <w:t>5.2</w:t>
            </w:r>
          </w:p>
        </w:tc>
        <w:tc>
          <w:tcPr>
            <w:tcW w:w="523" w:type="pct"/>
            <w:tcBorders>
              <w:right w:val="single" w:sz="4" w:space="0" w:color="auto"/>
            </w:tcBorders>
          </w:tcPr>
          <w:p w:rsidR="00C746A1" w:rsidRPr="00585CAF" w:rsidRDefault="00585CAF" w:rsidP="00112D62">
            <w:pPr>
              <w:rPr>
                <w:sz w:val="16"/>
                <w:szCs w:val="16"/>
              </w:rPr>
            </w:pPr>
            <w:r w:rsidRPr="00585CAF">
              <w:rPr>
                <w:sz w:val="16"/>
                <w:szCs w:val="16"/>
              </w:rPr>
              <w:t>4.6</w:t>
            </w:r>
          </w:p>
        </w:tc>
        <w:tc>
          <w:tcPr>
            <w:tcW w:w="523" w:type="pct"/>
            <w:tcBorders>
              <w:left w:val="single" w:sz="4" w:space="0" w:color="auto"/>
            </w:tcBorders>
          </w:tcPr>
          <w:p w:rsidR="00C746A1" w:rsidRPr="00585CAF" w:rsidRDefault="00585CAF" w:rsidP="00112D62">
            <w:pPr>
              <w:rPr>
                <w:sz w:val="16"/>
                <w:szCs w:val="16"/>
              </w:rPr>
            </w:pPr>
            <w:r w:rsidRPr="00585CAF">
              <w:rPr>
                <w:sz w:val="16"/>
                <w:szCs w:val="16"/>
              </w:rPr>
              <w:t>5.7</w:t>
            </w:r>
          </w:p>
        </w:tc>
        <w:tc>
          <w:tcPr>
            <w:tcW w:w="523" w:type="pct"/>
          </w:tcPr>
          <w:p w:rsidR="00C746A1" w:rsidRPr="00585CAF" w:rsidRDefault="00585CAF" w:rsidP="00112D62">
            <w:pPr>
              <w:rPr>
                <w:sz w:val="16"/>
                <w:szCs w:val="16"/>
              </w:rPr>
            </w:pPr>
            <w:r w:rsidRPr="00585CAF">
              <w:rPr>
                <w:sz w:val="16"/>
                <w:szCs w:val="16"/>
              </w:rPr>
              <w:t>5.5</w:t>
            </w:r>
          </w:p>
        </w:tc>
        <w:tc>
          <w:tcPr>
            <w:tcW w:w="526" w:type="pct"/>
          </w:tcPr>
          <w:p w:rsidR="00C746A1" w:rsidRPr="00585CAF" w:rsidRDefault="00585CAF" w:rsidP="00112D62">
            <w:pPr>
              <w:rPr>
                <w:sz w:val="16"/>
                <w:szCs w:val="16"/>
              </w:rPr>
            </w:pPr>
            <w:r w:rsidRPr="00585CAF">
              <w:rPr>
                <w:sz w:val="16"/>
                <w:szCs w:val="16"/>
              </w:rPr>
              <w:t>4.9</w:t>
            </w:r>
          </w:p>
        </w:tc>
      </w:tr>
      <w:tr w:rsidR="00585CAF" w:rsidRPr="00585CAF" w:rsidTr="00E97892">
        <w:trPr>
          <w:jc w:val="center"/>
        </w:trPr>
        <w:tc>
          <w:tcPr>
            <w:tcW w:w="1858" w:type="pct"/>
            <w:tcBorders>
              <w:right w:val="single" w:sz="4" w:space="0" w:color="auto"/>
            </w:tcBorders>
          </w:tcPr>
          <w:p w:rsidR="00C746A1" w:rsidRPr="00E97892" w:rsidRDefault="00C746A1" w:rsidP="00112D62">
            <w:pPr>
              <w:rPr>
                <w:b/>
                <w:sz w:val="16"/>
                <w:szCs w:val="16"/>
              </w:rPr>
            </w:pPr>
            <w:r w:rsidRPr="00E97892">
              <w:rPr>
                <w:b/>
                <w:sz w:val="16"/>
                <w:szCs w:val="16"/>
              </w:rPr>
              <w:t>HH Structure (Nuclear)</w:t>
            </w:r>
          </w:p>
        </w:tc>
        <w:tc>
          <w:tcPr>
            <w:tcW w:w="523" w:type="pct"/>
            <w:tcBorders>
              <w:left w:val="single" w:sz="4" w:space="0" w:color="auto"/>
            </w:tcBorders>
          </w:tcPr>
          <w:p w:rsidR="00C746A1" w:rsidRPr="00585CAF" w:rsidRDefault="00C746A1" w:rsidP="00112D62">
            <w:pPr>
              <w:rPr>
                <w:sz w:val="16"/>
                <w:szCs w:val="16"/>
              </w:rPr>
            </w:pPr>
            <w:r w:rsidRPr="00585CAF">
              <w:rPr>
                <w:sz w:val="16"/>
                <w:szCs w:val="16"/>
              </w:rPr>
              <w:t>-</w:t>
            </w:r>
          </w:p>
        </w:tc>
        <w:tc>
          <w:tcPr>
            <w:tcW w:w="523" w:type="pct"/>
          </w:tcPr>
          <w:p w:rsidR="00C746A1" w:rsidRPr="00585CAF" w:rsidRDefault="00585CAF" w:rsidP="00112D62">
            <w:pPr>
              <w:rPr>
                <w:sz w:val="16"/>
                <w:szCs w:val="16"/>
              </w:rPr>
            </w:pPr>
            <w:r w:rsidRPr="00585CAF">
              <w:rPr>
                <w:sz w:val="16"/>
                <w:szCs w:val="16"/>
              </w:rPr>
              <w:t>59.3</w:t>
            </w:r>
          </w:p>
        </w:tc>
        <w:tc>
          <w:tcPr>
            <w:tcW w:w="523" w:type="pct"/>
            <w:tcBorders>
              <w:right w:val="single" w:sz="4" w:space="0" w:color="auto"/>
            </w:tcBorders>
          </w:tcPr>
          <w:p w:rsidR="00C746A1" w:rsidRPr="00585CAF" w:rsidRDefault="00585CAF" w:rsidP="00112D62">
            <w:pPr>
              <w:rPr>
                <w:sz w:val="16"/>
                <w:szCs w:val="16"/>
              </w:rPr>
            </w:pPr>
            <w:r w:rsidRPr="00585CAF">
              <w:rPr>
                <w:sz w:val="16"/>
                <w:szCs w:val="16"/>
              </w:rPr>
              <w:t>63</w:t>
            </w:r>
          </w:p>
        </w:tc>
        <w:tc>
          <w:tcPr>
            <w:tcW w:w="523" w:type="pct"/>
            <w:tcBorders>
              <w:left w:val="single" w:sz="4" w:space="0" w:color="auto"/>
            </w:tcBorders>
          </w:tcPr>
          <w:p w:rsidR="00C746A1" w:rsidRPr="00585CAF" w:rsidRDefault="00585CAF" w:rsidP="00112D62">
            <w:pPr>
              <w:rPr>
                <w:sz w:val="16"/>
                <w:szCs w:val="16"/>
              </w:rPr>
            </w:pPr>
            <w:r w:rsidRPr="00585CAF">
              <w:rPr>
                <w:sz w:val="16"/>
                <w:szCs w:val="16"/>
              </w:rPr>
              <w:t>-</w:t>
            </w:r>
          </w:p>
        </w:tc>
        <w:tc>
          <w:tcPr>
            <w:tcW w:w="523" w:type="pct"/>
          </w:tcPr>
          <w:p w:rsidR="00C746A1" w:rsidRPr="00585CAF" w:rsidRDefault="00585CAF" w:rsidP="00112D62">
            <w:pPr>
              <w:rPr>
                <w:sz w:val="16"/>
                <w:szCs w:val="16"/>
              </w:rPr>
            </w:pPr>
            <w:r w:rsidRPr="00585CAF">
              <w:rPr>
                <w:sz w:val="16"/>
                <w:szCs w:val="16"/>
              </w:rPr>
              <w:t>55.6</w:t>
            </w:r>
          </w:p>
        </w:tc>
        <w:tc>
          <w:tcPr>
            <w:tcW w:w="526" w:type="pct"/>
          </w:tcPr>
          <w:p w:rsidR="00C746A1" w:rsidRPr="00585CAF" w:rsidRDefault="00585CAF" w:rsidP="00112D62">
            <w:pPr>
              <w:rPr>
                <w:sz w:val="16"/>
                <w:szCs w:val="16"/>
              </w:rPr>
            </w:pPr>
            <w:r w:rsidRPr="00585CAF">
              <w:rPr>
                <w:sz w:val="16"/>
                <w:szCs w:val="16"/>
              </w:rPr>
              <w:t>59.3</w:t>
            </w:r>
          </w:p>
        </w:tc>
      </w:tr>
      <w:tr w:rsidR="00585CAF" w:rsidRPr="00585CAF" w:rsidTr="00E97892">
        <w:trPr>
          <w:jc w:val="center"/>
        </w:trPr>
        <w:tc>
          <w:tcPr>
            <w:tcW w:w="1858" w:type="pct"/>
            <w:tcBorders>
              <w:right w:val="single" w:sz="4" w:space="0" w:color="auto"/>
            </w:tcBorders>
          </w:tcPr>
          <w:p w:rsidR="00C746A1" w:rsidRPr="00E97892" w:rsidRDefault="00C746A1" w:rsidP="00112D62">
            <w:pPr>
              <w:rPr>
                <w:b/>
                <w:sz w:val="16"/>
                <w:szCs w:val="16"/>
              </w:rPr>
            </w:pPr>
            <w:r w:rsidRPr="00E97892">
              <w:rPr>
                <w:b/>
                <w:sz w:val="16"/>
                <w:szCs w:val="16"/>
              </w:rPr>
              <w:t>Number of Members</w:t>
            </w:r>
          </w:p>
        </w:tc>
        <w:tc>
          <w:tcPr>
            <w:tcW w:w="523" w:type="pct"/>
            <w:tcBorders>
              <w:left w:val="single" w:sz="4" w:space="0" w:color="auto"/>
            </w:tcBorders>
          </w:tcPr>
          <w:p w:rsidR="00C746A1" w:rsidRPr="00585CAF" w:rsidRDefault="00C746A1" w:rsidP="00112D62">
            <w:pPr>
              <w:rPr>
                <w:sz w:val="16"/>
                <w:szCs w:val="16"/>
              </w:rPr>
            </w:pPr>
          </w:p>
        </w:tc>
        <w:tc>
          <w:tcPr>
            <w:tcW w:w="523" w:type="pct"/>
          </w:tcPr>
          <w:p w:rsidR="00C746A1" w:rsidRPr="00585CAF" w:rsidRDefault="00C746A1" w:rsidP="00112D62">
            <w:pPr>
              <w:rPr>
                <w:sz w:val="16"/>
                <w:szCs w:val="16"/>
              </w:rPr>
            </w:pPr>
          </w:p>
        </w:tc>
        <w:tc>
          <w:tcPr>
            <w:tcW w:w="523" w:type="pct"/>
            <w:tcBorders>
              <w:right w:val="single" w:sz="4" w:space="0" w:color="auto"/>
            </w:tcBorders>
          </w:tcPr>
          <w:p w:rsidR="00C746A1" w:rsidRPr="00585CAF" w:rsidRDefault="00C746A1" w:rsidP="00112D62">
            <w:pPr>
              <w:rPr>
                <w:sz w:val="16"/>
                <w:szCs w:val="16"/>
              </w:rPr>
            </w:pPr>
          </w:p>
        </w:tc>
        <w:tc>
          <w:tcPr>
            <w:tcW w:w="523" w:type="pct"/>
            <w:tcBorders>
              <w:left w:val="single" w:sz="4" w:space="0" w:color="auto"/>
            </w:tcBorders>
          </w:tcPr>
          <w:p w:rsidR="00C746A1" w:rsidRPr="00585CAF" w:rsidRDefault="00C746A1" w:rsidP="00112D62">
            <w:pPr>
              <w:rPr>
                <w:sz w:val="16"/>
                <w:szCs w:val="16"/>
              </w:rPr>
            </w:pPr>
          </w:p>
        </w:tc>
        <w:tc>
          <w:tcPr>
            <w:tcW w:w="523" w:type="pct"/>
          </w:tcPr>
          <w:p w:rsidR="00C746A1" w:rsidRPr="00585CAF" w:rsidRDefault="00C746A1" w:rsidP="00112D62">
            <w:pPr>
              <w:rPr>
                <w:sz w:val="16"/>
                <w:szCs w:val="16"/>
              </w:rPr>
            </w:pPr>
          </w:p>
        </w:tc>
        <w:tc>
          <w:tcPr>
            <w:tcW w:w="526" w:type="pct"/>
          </w:tcPr>
          <w:p w:rsidR="00C746A1" w:rsidRPr="00585CAF" w:rsidRDefault="00C746A1" w:rsidP="00112D62">
            <w:pPr>
              <w:rPr>
                <w:sz w:val="16"/>
                <w:szCs w:val="16"/>
              </w:rPr>
            </w:pPr>
          </w:p>
        </w:tc>
      </w:tr>
      <w:tr w:rsidR="00585CAF" w:rsidRPr="00585CAF" w:rsidTr="00E97892">
        <w:trPr>
          <w:jc w:val="center"/>
        </w:trPr>
        <w:tc>
          <w:tcPr>
            <w:tcW w:w="1858" w:type="pct"/>
            <w:tcBorders>
              <w:right w:val="single" w:sz="4" w:space="0" w:color="auto"/>
            </w:tcBorders>
          </w:tcPr>
          <w:p w:rsidR="00C746A1" w:rsidRPr="00E97892" w:rsidRDefault="00C746A1" w:rsidP="00112D62">
            <w:pPr>
              <w:rPr>
                <w:b/>
                <w:sz w:val="16"/>
                <w:szCs w:val="16"/>
              </w:rPr>
            </w:pPr>
            <w:r w:rsidRPr="00E97892">
              <w:rPr>
                <w:b/>
                <w:sz w:val="16"/>
                <w:szCs w:val="16"/>
              </w:rPr>
              <w:t>1</w:t>
            </w:r>
          </w:p>
        </w:tc>
        <w:tc>
          <w:tcPr>
            <w:tcW w:w="523" w:type="pct"/>
            <w:tcBorders>
              <w:left w:val="single" w:sz="4" w:space="0" w:color="auto"/>
            </w:tcBorders>
          </w:tcPr>
          <w:p w:rsidR="00C746A1" w:rsidRPr="00585CAF" w:rsidRDefault="00C746A1" w:rsidP="00112D62">
            <w:pPr>
              <w:rPr>
                <w:sz w:val="16"/>
                <w:szCs w:val="16"/>
              </w:rPr>
            </w:pPr>
            <w:r w:rsidRPr="00585CAF">
              <w:rPr>
                <w:sz w:val="16"/>
                <w:szCs w:val="16"/>
              </w:rPr>
              <w:t>3.3</w:t>
            </w:r>
          </w:p>
        </w:tc>
        <w:tc>
          <w:tcPr>
            <w:tcW w:w="523" w:type="pct"/>
          </w:tcPr>
          <w:p w:rsidR="00C746A1" w:rsidRPr="00585CAF" w:rsidRDefault="00585CAF" w:rsidP="00112D62">
            <w:pPr>
              <w:rPr>
                <w:sz w:val="16"/>
                <w:szCs w:val="16"/>
              </w:rPr>
            </w:pPr>
            <w:r w:rsidRPr="00585CAF">
              <w:rPr>
                <w:sz w:val="16"/>
                <w:szCs w:val="16"/>
              </w:rPr>
              <w:t>3.2</w:t>
            </w:r>
          </w:p>
        </w:tc>
        <w:tc>
          <w:tcPr>
            <w:tcW w:w="523" w:type="pct"/>
            <w:tcBorders>
              <w:right w:val="single" w:sz="4" w:space="0" w:color="auto"/>
            </w:tcBorders>
          </w:tcPr>
          <w:p w:rsidR="00C746A1" w:rsidRPr="00585CAF" w:rsidRDefault="00585CAF" w:rsidP="00112D62">
            <w:pPr>
              <w:rPr>
                <w:sz w:val="16"/>
                <w:szCs w:val="16"/>
              </w:rPr>
            </w:pPr>
            <w:r w:rsidRPr="00585CAF">
              <w:rPr>
                <w:sz w:val="16"/>
                <w:szCs w:val="16"/>
              </w:rPr>
              <w:t>5.6</w:t>
            </w:r>
          </w:p>
        </w:tc>
        <w:tc>
          <w:tcPr>
            <w:tcW w:w="523" w:type="pct"/>
            <w:tcBorders>
              <w:left w:val="single" w:sz="4" w:space="0" w:color="auto"/>
            </w:tcBorders>
          </w:tcPr>
          <w:p w:rsidR="00C746A1" w:rsidRPr="00585CAF" w:rsidRDefault="00585CAF" w:rsidP="00112D62">
            <w:pPr>
              <w:rPr>
                <w:sz w:val="16"/>
                <w:szCs w:val="16"/>
              </w:rPr>
            </w:pPr>
            <w:r w:rsidRPr="00585CAF">
              <w:rPr>
                <w:sz w:val="16"/>
                <w:szCs w:val="16"/>
              </w:rPr>
              <w:t>2.6</w:t>
            </w:r>
          </w:p>
        </w:tc>
        <w:tc>
          <w:tcPr>
            <w:tcW w:w="523" w:type="pct"/>
          </w:tcPr>
          <w:p w:rsidR="00C746A1" w:rsidRPr="00585CAF" w:rsidRDefault="00585CAF" w:rsidP="00112D62">
            <w:pPr>
              <w:rPr>
                <w:sz w:val="16"/>
                <w:szCs w:val="16"/>
              </w:rPr>
            </w:pPr>
            <w:r w:rsidRPr="00585CAF">
              <w:rPr>
                <w:sz w:val="16"/>
                <w:szCs w:val="16"/>
              </w:rPr>
              <w:t>3.1</w:t>
            </w:r>
          </w:p>
        </w:tc>
        <w:tc>
          <w:tcPr>
            <w:tcW w:w="526" w:type="pct"/>
          </w:tcPr>
          <w:p w:rsidR="00C746A1" w:rsidRPr="00585CAF" w:rsidRDefault="00585CAF" w:rsidP="00112D62">
            <w:pPr>
              <w:rPr>
                <w:sz w:val="16"/>
                <w:szCs w:val="16"/>
              </w:rPr>
            </w:pPr>
            <w:r w:rsidRPr="00585CAF">
              <w:rPr>
                <w:sz w:val="16"/>
                <w:szCs w:val="16"/>
              </w:rPr>
              <w:t>5.0</w:t>
            </w:r>
          </w:p>
        </w:tc>
      </w:tr>
      <w:tr w:rsidR="00585CAF" w:rsidRPr="00585CAF" w:rsidTr="00E97892">
        <w:trPr>
          <w:jc w:val="center"/>
        </w:trPr>
        <w:tc>
          <w:tcPr>
            <w:tcW w:w="1858" w:type="pct"/>
            <w:tcBorders>
              <w:right w:val="single" w:sz="4" w:space="0" w:color="auto"/>
            </w:tcBorders>
          </w:tcPr>
          <w:p w:rsidR="00C746A1" w:rsidRPr="00E97892" w:rsidRDefault="00C746A1" w:rsidP="00112D62">
            <w:pPr>
              <w:rPr>
                <w:b/>
                <w:sz w:val="16"/>
                <w:szCs w:val="16"/>
              </w:rPr>
            </w:pPr>
            <w:r w:rsidRPr="00E97892">
              <w:rPr>
                <w:b/>
                <w:sz w:val="16"/>
                <w:szCs w:val="16"/>
              </w:rPr>
              <w:t>2</w:t>
            </w:r>
          </w:p>
        </w:tc>
        <w:tc>
          <w:tcPr>
            <w:tcW w:w="523" w:type="pct"/>
            <w:tcBorders>
              <w:left w:val="single" w:sz="4" w:space="0" w:color="auto"/>
            </w:tcBorders>
          </w:tcPr>
          <w:p w:rsidR="00C746A1" w:rsidRPr="00585CAF" w:rsidRDefault="00C746A1" w:rsidP="00112D62">
            <w:pPr>
              <w:rPr>
                <w:sz w:val="16"/>
                <w:szCs w:val="16"/>
              </w:rPr>
            </w:pPr>
            <w:r w:rsidRPr="00585CAF">
              <w:rPr>
                <w:sz w:val="16"/>
                <w:szCs w:val="16"/>
              </w:rPr>
              <w:t>7.1</w:t>
            </w:r>
          </w:p>
        </w:tc>
        <w:tc>
          <w:tcPr>
            <w:tcW w:w="523" w:type="pct"/>
          </w:tcPr>
          <w:p w:rsidR="00C746A1" w:rsidRPr="00585CAF" w:rsidRDefault="00585CAF" w:rsidP="00112D62">
            <w:pPr>
              <w:rPr>
                <w:sz w:val="16"/>
                <w:szCs w:val="16"/>
              </w:rPr>
            </w:pPr>
            <w:r w:rsidRPr="00585CAF">
              <w:rPr>
                <w:sz w:val="16"/>
                <w:szCs w:val="16"/>
              </w:rPr>
              <w:t>7.6</w:t>
            </w:r>
          </w:p>
        </w:tc>
        <w:tc>
          <w:tcPr>
            <w:tcW w:w="523" w:type="pct"/>
            <w:tcBorders>
              <w:right w:val="single" w:sz="4" w:space="0" w:color="auto"/>
            </w:tcBorders>
          </w:tcPr>
          <w:p w:rsidR="00C746A1" w:rsidRPr="00585CAF" w:rsidRDefault="00585CAF" w:rsidP="00112D62">
            <w:pPr>
              <w:rPr>
                <w:sz w:val="16"/>
                <w:szCs w:val="16"/>
              </w:rPr>
            </w:pPr>
            <w:r w:rsidRPr="00585CAF">
              <w:rPr>
                <w:sz w:val="16"/>
                <w:szCs w:val="16"/>
              </w:rPr>
              <w:t>10.6</w:t>
            </w:r>
          </w:p>
        </w:tc>
        <w:tc>
          <w:tcPr>
            <w:tcW w:w="523" w:type="pct"/>
            <w:tcBorders>
              <w:left w:val="single" w:sz="4" w:space="0" w:color="auto"/>
            </w:tcBorders>
          </w:tcPr>
          <w:p w:rsidR="00C746A1" w:rsidRPr="00585CAF" w:rsidRDefault="00585CAF" w:rsidP="00112D62">
            <w:pPr>
              <w:rPr>
                <w:sz w:val="16"/>
                <w:szCs w:val="16"/>
              </w:rPr>
            </w:pPr>
            <w:r w:rsidRPr="00585CAF">
              <w:rPr>
                <w:sz w:val="16"/>
                <w:szCs w:val="16"/>
              </w:rPr>
              <w:t>7.3</w:t>
            </w:r>
          </w:p>
        </w:tc>
        <w:tc>
          <w:tcPr>
            <w:tcW w:w="523" w:type="pct"/>
          </w:tcPr>
          <w:p w:rsidR="00C746A1" w:rsidRPr="00585CAF" w:rsidRDefault="00585CAF" w:rsidP="00112D62">
            <w:pPr>
              <w:rPr>
                <w:sz w:val="16"/>
                <w:szCs w:val="16"/>
              </w:rPr>
            </w:pPr>
            <w:r w:rsidRPr="00585CAF">
              <w:rPr>
                <w:sz w:val="16"/>
                <w:szCs w:val="16"/>
              </w:rPr>
              <w:t>7.8</w:t>
            </w:r>
          </w:p>
        </w:tc>
        <w:tc>
          <w:tcPr>
            <w:tcW w:w="526" w:type="pct"/>
          </w:tcPr>
          <w:p w:rsidR="00C746A1" w:rsidRPr="00585CAF" w:rsidRDefault="00585CAF" w:rsidP="00112D62">
            <w:pPr>
              <w:rPr>
                <w:sz w:val="16"/>
                <w:szCs w:val="16"/>
              </w:rPr>
            </w:pPr>
            <w:r w:rsidRPr="00585CAF">
              <w:rPr>
                <w:sz w:val="16"/>
                <w:szCs w:val="16"/>
              </w:rPr>
              <w:t>11.0</w:t>
            </w:r>
          </w:p>
        </w:tc>
      </w:tr>
      <w:tr w:rsidR="00585CAF" w:rsidRPr="00585CAF" w:rsidTr="00E97892">
        <w:trPr>
          <w:jc w:val="center"/>
        </w:trPr>
        <w:tc>
          <w:tcPr>
            <w:tcW w:w="1858" w:type="pct"/>
            <w:tcBorders>
              <w:right w:val="single" w:sz="4" w:space="0" w:color="auto"/>
            </w:tcBorders>
          </w:tcPr>
          <w:p w:rsidR="00C746A1" w:rsidRPr="00E97892" w:rsidRDefault="00C746A1" w:rsidP="00112D62">
            <w:pPr>
              <w:rPr>
                <w:b/>
                <w:sz w:val="16"/>
                <w:szCs w:val="16"/>
              </w:rPr>
            </w:pPr>
            <w:r w:rsidRPr="00E97892">
              <w:rPr>
                <w:b/>
                <w:sz w:val="16"/>
                <w:szCs w:val="16"/>
              </w:rPr>
              <w:t>3</w:t>
            </w:r>
          </w:p>
        </w:tc>
        <w:tc>
          <w:tcPr>
            <w:tcW w:w="523" w:type="pct"/>
            <w:tcBorders>
              <w:left w:val="single" w:sz="4" w:space="0" w:color="auto"/>
            </w:tcBorders>
          </w:tcPr>
          <w:p w:rsidR="00C746A1" w:rsidRPr="00585CAF" w:rsidRDefault="00585CAF" w:rsidP="00112D62">
            <w:pPr>
              <w:rPr>
                <w:sz w:val="16"/>
                <w:szCs w:val="16"/>
              </w:rPr>
            </w:pPr>
            <w:r w:rsidRPr="00585CAF">
              <w:rPr>
                <w:sz w:val="16"/>
                <w:szCs w:val="16"/>
              </w:rPr>
              <w:t>11.3</w:t>
            </w:r>
          </w:p>
        </w:tc>
        <w:tc>
          <w:tcPr>
            <w:tcW w:w="523" w:type="pct"/>
          </w:tcPr>
          <w:p w:rsidR="00C746A1" w:rsidRPr="00585CAF" w:rsidRDefault="00585CAF" w:rsidP="00112D62">
            <w:pPr>
              <w:rPr>
                <w:sz w:val="16"/>
                <w:szCs w:val="16"/>
              </w:rPr>
            </w:pPr>
            <w:r w:rsidRPr="00585CAF">
              <w:rPr>
                <w:sz w:val="16"/>
                <w:szCs w:val="16"/>
              </w:rPr>
              <w:t>13.1</w:t>
            </w:r>
          </w:p>
        </w:tc>
        <w:tc>
          <w:tcPr>
            <w:tcW w:w="523" w:type="pct"/>
            <w:tcBorders>
              <w:right w:val="single" w:sz="4" w:space="0" w:color="auto"/>
            </w:tcBorders>
          </w:tcPr>
          <w:p w:rsidR="00C746A1" w:rsidRPr="00585CAF" w:rsidRDefault="00585CAF" w:rsidP="00112D62">
            <w:pPr>
              <w:rPr>
                <w:sz w:val="16"/>
                <w:szCs w:val="16"/>
              </w:rPr>
            </w:pPr>
            <w:r w:rsidRPr="00585CAF">
              <w:rPr>
                <w:sz w:val="16"/>
                <w:szCs w:val="16"/>
              </w:rPr>
              <w:t>16.1</w:t>
            </w:r>
          </w:p>
        </w:tc>
        <w:tc>
          <w:tcPr>
            <w:tcW w:w="523" w:type="pct"/>
            <w:tcBorders>
              <w:left w:val="single" w:sz="4" w:space="0" w:color="auto"/>
            </w:tcBorders>
          </w:tcPr>
          <w:p w:rsidR="00C746A1" w:rsidRPr="00585CAF" w:rsidRDefault="00585CAF" w:rsidP="00112D62">
            <w:pPr>
              <w:rPr>
                <w:sz w:val="16"/>
                <w:szCs w:val="16"/>
              </w:rPr>
            </w:pPr>
            <w:r w:rsidRPr="00585CAF">
              <w:rPr>
                <w:sz w:val="16"/>
                <w:szCs w:val="16"/>
              </w:rPr>
              <w:t>10.3</w:t>
            </w:r>
          </w:p>
        </w:tc>
        <w:tc>
          <w:tcPr>
            <w:tcW w:w="523" w:type="pct"/>
          </w:tcPr>
          <w:p w:rsidR="00C746A1" w:rsidRPr="00585CAF" w:rsidRDefault="00585CAF" w:rsidP="00112D62">
            <w:pPr>
              <w:rPr>
                <w:sz w:val="16"/>
                <w:szCs w:val="16"/>
              </w:rPr>
            </w:pPr>
            <w:r w:rsidRPr="00585CAF">
              <w:rPr>
                <w:sz w:val="16"/>
                <w:szCs w:val="16"/>
              </w:rPr>
              <w:t>11.5</w:t>
            </w:r>
          </w:p>
        </w:tc>
        <w:tc>
          <w:tcPr>
            <w:tcW w:w="526" w:type="pct"/>
          </w:tcPr>
          <w:p w:rsidR="00C746A1" w:rsidRPr="00585CAF" w:rsidRDefault="00585CAF" w:rsidP="00112D62">
            <w:pPr>
              <w:rPr>
                <w:sz w:val="16"/>
                <w:szCs w:val="16"/>
              </w:rPr>
            </w:pPr>
            <w:r w:rsidRPr="00585CAF">
              <w:rPr>
                <w:sz w:val="16"/>
                <w:szCs w:val="16"/>
              </w:rPr>
              <w:t>13.1</w:t>
            </w:r>
          </w:p>
        </w:tc>
      </w:tr>
      <w:tr w:rsidR="00585CAF" w:rsidRPr="00585CAF" w:rsidTr="00E97892">
        <w:trPr>
          <w:jc w:val="center"/>
        </w:trPr>
        <w:tc>
          <w:tcPr>
            <w:tcW w:w="1858" w:type="pct"/>
            <w:tcBorders>
              <w:bottom w:val="single" w:sz="12" w:space="0" w:color="auto"/>
              <w:right w:val="single" w:sz="4" w:space="0" w:color="auto"/>
            </w:tcBorders>
          </w:tcPr>
          <w:p w:rsidR="00C746A1" w:rsidRPr="00E97892" w:rsidRDefault="00C746A1" w:rsidP="00112D62">
            <w:pPr>
              <w:rPr>
                <w:b/>
                <w:sz w:val="16"/>
                <w:szCs w:val="16"/>
              </w:rPr>
            </w:pPr>
            <w:r w:rsidRPr="00E97892">
              <w:rPr>
                <w:b/>
                <w:sz w:val="16"/>
                <w:szCs w:val="16"/>
              </w:rPr>
              <w:t>4+</w:t>
            </w:r>
          </w:p>
        </w:tc>
        <w:tc>
          <w:tcPr>
            <w:tcW w:w="523" w:type="pct"/>
            <w:tcBorders>
              <w:left w:val="single" w:sz="4" w:space="0" w:color="auto"/>
              <w:bottom w:val="single" w:sz="12" w:space="0" w:color="auto"/>
            </w:tcBorders>
          </w:tcPr>
          <w:p w:rsidR="00C746A1" w:rsidRPr="00585CAF" w:rsidRDefault="00585CAF" w:rsidP="00112D62">
            <w:pPr>
              <w:rPr>
                <w:sz w:val="16"/>
                <w:szCs w:val="16"/>
              </w:rPr>
            </w:pPr>
            <w:r w:rsidRPr="00585CAF">
              <w:rPr>
                <w:sz w:val="16"/>
                <w:szCs w:val="16"/>
              </w:rPr>
              <w:t>78.3</w:t>
            </w:r>
          </w:p>
        </w:tc>
        <w:tc>
          <w:tcPr>
            <w:tcW w:w="523" w:type="pct"/>
            <w:tcBorders>
              <w:bottom w:val="single" w:sz="12" w:space="0" w:color="auto"/>
            </w:tcBorders>
          </w:tcPr>
          <w:p w:rsidR="00C746A1" w:rsidRPr="00585CAF" w:rsidRDefault="00585CAF" w:rsidP="00112D62">
            <w:pPr>
              <w:rPr>
                <w:sz w:val="16"/>
                <w:szCs w:val="16"/>
              </w:rPr>
            </w:pPr>
            <w:r w:rsidRPr="00585CAF">
              <w:rPr>
                <w:sz w:val="16"/>
                <w:szCs w:val="16"/>
              </w:rPr>
              <w:t>76.1</w:t>
            </w:r>
          </w:p>
        </w:tc>
        <w:tc>
          <w:tcPr>
            <w:tcW w:w="523" w:type="pct"/>
            <w:tcBorders>
              <w:bottom w:val="single" w:sz="12" w:space="0" w:color="auto"/>
              <w:right w:val="single" w:sz="4" w:space="0" w:color="auto"/>
            </w:tcBorders>
          </w:tcPr>
          <w:p w:rsidR="00C746A1" w:rsidRPr="00585CAF" w:rsidRDefault="00585CAF" w:rsidP="00112D62">
            <w:pPr>
              <w:rPr>
                <w:sz w:val="16"/>
                <w:szCs w:val="16"/>
              </w:rPr>
            </w:pPr>
            <w:r w:rsidRPr="00585CAF">
              <w:rPr>
                <w:sz w:val="16"/>
                <w:szCs w:val="16"/>
              </w:rPr>
              <w:t>67.6</w:t>
            </w:r>
          </w:p>
        </w:tc>
        <w:tc>
          <w:tcPr>
            <w:tcW w:w="523" w:type="pct"/>
            <w:tcBorders>
              <w:left w:val="single" w:sz="4" w:space="0" w:color="auto"/>
              <w:bottom w:val="single" w:sz="12" w:space="0" w:color="auto"/>
            </w:tcBorders>
          </w:tcPr>
          <w:p w:rsidR="00C746A1" w:rsidRPr="00585CAF" w:rsidRDefault="00585CAF" w:rsidP="00112D62">
            <w:pPr>
              <w:rPr>
                <w:sz w:val="16"/>
                <w:szCs w:val="16"/>
              </w:rPr>
            </w:pPr>
            <w:r w:rsidRPr="00585CAF">
              <w:rPr>
                <w:sz w:val="16"/>
                <w:szCs w:val="16"/>
              </w:rPr>
              <w:t>79.8</w:t>
            </w:r>
          </w:p>
        </w:tc>
        <w:tc>
          <w:tcPr>
            <w:tcW w:w="523" w:type="pct"/>
            <w:tcBorders>
              <w:bottom w:val="single" w:sz="12" w:space="0" w:color="auto"/>
            </w:tcBorders>
          </w:tcPr>
          <w:p w:rsidR="00C746A1" w:rsidRPr="00585CAF" w:rsidRDefault="00585CAF" w:rsidP="00112D62">
            <w:pPr>
              <w:rPr>
                <w:sz w:val="16"/>
                <w:szCs w:val="16"/>
              </w:rPr>
            </w:pPr>
            <w:r w:rsidRPr="00585CAF">
              <w:rPr>
                <w:sz w:val="16"/>
                <w:szCs w:val="16"/>
              </w:rPr>
              <w:t>77.6</w:t>
            </w:r>
          </w:p>
        </w:tc>
        <w:tc>
          <w:tcPr>
            <w:tcW w:w="526" w:type="pct"/>
            <w:tcBorders>
              <w:bottom w:val="single" w:sz="12" w:space="0" w:color="auto"/>
            </w:tcBorders>
          </w:tcPr>
          <w:p w:rsidR="00C746A1" w:rsidRPr="00585CAF" w:rsidRDefault="00585CAF" w:rsidP="00112D62">
            <w:pPr>
              <w:rPr>
                <w:sz w:val="16"/>
                <w:szCs w:val="16"/>
              </w:rPr>
            </w:pPr>
            <w:r w:rsidRPr="00585CAF">
              <w:rPr>
                <w:sz w:val="16"/>
                <w:szCs w:val="16"/>
              </w:rPr>
              <w:t>70.9</w:t>
            </w:r>
          </w:p>
        </w:tc>
      </w:tr>
      <w:tr w:rsidR="00585CAF" w:rsidRPr="00585CAF" w:rsidTr="00E97892">
        <w:trPr>
          <w:jc w:val="center"/>
        </w:trPr>
        <w:tc>
          <w:tcPr>
            <w:tcW w:w="5000" w:type="pct"/>
            <w:gridSpan w:val="7"/>
            <w:tcBorders>
              <w:top w:val="single" w:sz="12" w:space="0" w:color="auto"/>
              <w:bottom w:val="nil"/>
            </w:tcBorders>
          </w:tcPr>
          <w:p w:rsidR="00585CAF" w:rsidRPr="00585CAF" w:rsidRDefault="00585CAF" w:rsidP="00112D62">
            <w:pPr>
              <w:rPr>
                <w:sz w:val="16"/>
                <w:szCs w:val="16"/>
              </w:rPr>
            </w:pPr>
            <w:r>
              <w:rPr>
                <w:sz w:val="16"/>
                <w:szCs w:val="16"/>
              </w:rPr>
              <w:t>Source: National Family Health Survey (NFHS 1, 2 and 3)</w:t>
            </w:r>
          </w:p>
        </w:tc>
      </w:tr>
    </w:tbl>
    <w:p w:rsidR="00B41213" w:rsidRDefault="00B41213" w:rsidP="004A0F6D">
      <w:pPr>
        <w:ind w:left="360" w:hanging="360"/>
        <w:jc w:val="both"/>
        <w:rPr>
          <w:sz w:val="20"/>
          <w:szCs w:val="20"/>
        </w:rPr>
      </w:pPr>
    </w:p>
    <w:p w:rsidR="000E6F20" w:rsidRPr="00E97892" w:rsidRDefault="000E6F20" w:rsidP="000E6F20">
      <w:pPr>
        <w:ind w:left="360" w:hanging="360"/>
        <w:jc w:val="center"/>
        <w:rPr>
          <w:i/>
          <w:sz w:val="20"/>
          <w:szCs w:val="20"/>
        </w:rPr>
      </w:pPr>
      <w:proofErr w:type="gramStart"/>
      <w:r w:rsidRPr="00E97892">
        <w:rPr>
          <w:i/>
          <w:sz w:val="20"/>
          <w:szCs w:val="20"/>
        </w:rPr>
        <w:t>Table 4.</w:t>
      </w:r>
      <w:proofErr w:type="gramEnd"/>
      <w:r w:rsidR="00E97892">
        <w:rPr>
          <w:i/>
          <w:sz w:val="20"/>
          <w:szCs w:val="20"/>
        </w:rPr>
        <w:t xml:space="preserve"> Number of vehicles registered by t</w:t>
      </w:r>
      <w:r w:rsidRPr="00E97892">
        <w:rPr>
          <w:i/>
          <w:sz w:val="20"/>
          <w:szCs w:val="20"/>
        </w:rPr>
        <w:t>ype in India</w:t>
      </w:r>
    </w:p>
    <w:tbl>
      <w:tblPr>
        <w:tblStyle w:val="TableGrid"/>
        <w:tblW w:w="4687" w:type="pct"/>
        <w:jc w:val="center"/>
        <w:tblInd w:w="-319" w:type="dxa"/>
        <w:tblLook w:val="04A0"/>
      </w:tblPr>
      <w:tblGrid>
        <w:gridCol w:w="1038"/>
        <w:gridCol w:w="697"/>
        <w:gridCol w:w="776"/>
        <w:gridCol w:w="1061"/>
        <w:gridCol w:w="856"/>
        <w:gridCol w:w="856"/>
        <w:gridCol w:w="812"/>
        <w:gridCol w:w="856"/>
      </w:tblGrid>
      <w:tr w:rsidR="00AF5CFE" w:rsidRPr="000E6F20" w:rsidTr="00E97892">
        <w:trPr>
          <w:jc w:val="center"/>
        </w:trPr>
        <w:tc>
          <w:tcPr>
            <w:tcW w:w="747" w:type="pct"/>
            <w:tcBorders>
              <w:top w:val="single" w:sz="12" w:space="0" w:color="auto"/>
              <w:left w:val="nil"/>
              <w:bottom w:val="single" w:sz="4" w:space="0" w:color="auto"/>
              <w:right w:val="nil"/>
            </w:tcBorders>
          </w:tcPr>
          <w:p w:rsidR="000E6F20" w:rsidRPr="00E97892" w:rsidRDefault="000E6F20" w:rsidP="00112D62">
            <w:pPr>
              <w:rPr>
                <w:b/>
                <w:sz w:val="16"/>
                <w:szCs w:val="16"/>
              </w:rPr>
            </w:pPr>
            <w:r w:rsidRPr="00E97892">
              <w:rPr>
                <w:b/>
                <w:sz w:val="16"/>
                <w:szCs w:val="16"/>
              </w:rPr>
              <w:t>Year (As on 31 March)</w:t>
            </w:r>
          </w:p>
        </w:tc>
        <w:tc>
          <w:tcPr>
            <w:tcW w:w="501" w:type="pct"/>
            <w:tcBorders>
              <w:top w:val="single" w:sz="12" w:space="0" w:color="auto"/>
              <w:left w:val="nil"/>
              <w:bottom w:val="single" w:sz="4" w:space="0" w:color="auto"/>
              <w:right w:val="nil"/>
            </w:tcBorders>
          </w:tcPr>
          <w:p w:rsidR="000E6F20" w:rsidRPr="00E97892" w:rsidRDefault="000E6F20" w:rsidP="00112D62">
            <w:pPr>
              <w:rPr>
                <w:b/>
                <w:sz w:val="16"/>
                <w:szCs w:val="16"/>
              </w:rPr>
            </w:pPr>
            <w:r w:rsidRPr="00E97892">
              <w:rPr>
                <w:b/>
                <w:sz w:val="16"/>
                <w:szCs w:val="16"/>
              </w:rPr>
              <w:t>Jeeps</w:t>
            </w:r>
          </w:p>
        </w:tc>
        <w:tc>
          <w:tcPr>
            <w:tcW w:w="558" w:type="pct"/>
            <w:tcBorders>
              <w:top w:val="single" w:sz="12" w:space="0" w:color="auto"/>
              <w:left w:val="nil"/>
              <w:bottom w:val="single" w:sz="4" w:space="0" w:color="auto"/>
              <w:right w:val="nil"/>
            </w:tcBorders>
          </w:tcPr>
          <w:p w:rsidR="000E6F20" w:rsidRPr="00E97892" w:rsidRDefault="000E6F20" w:rsidP="00112D62">
            <w:pPr>
              <w:rPr>
                <w:b/>
                <w:sz w:val="16"/>
                <w:szCs w:val="16"/>
              </w:rPr>
            </w:pPr>
            <w:r w:rsidRPr="00E97892">
              <w:rPr>
                <w:b/>
                <w:sz w:val="16"/>
                <w:szCs w:val="16"/>
              </w:rPr>
              <w:t>Cars</w:t>
            </w:r>
          </w:p>
        </w:tc>
        <w:tc>
          <w:tcPr>
            <w:tcW w:w="763" w:type="pct"/>
            <w:tcBorders>
              <w:top w:val="single" w:sz="12" w:space="0" w:color="auto"/>
              <w:left w:val="nil"/>
              <w:bottom w:val="single" w:sz="4" w:space="0" w:color="auto"/>
              <w:right w:val="nil"/>
            </w:tcBorders>
          </w:tcPr>
          <w:p w:rsidR="000E6F20" w:rsidRPr="00E97892" w:rsidRDefault="000E6F20" w:rsidP="00112D62">
            <w:pPr>
              <w:rPr>
                <w:b/>
                <w:sz w:val="16"/>
                <w:szCs w:val="16"/>
              </w:rPr>
            </w:pPr>
            <w:r w:rsidRPr="00E97892">
              <w:rPr>
                <w:b/>
                <w:sz w:val="16"/>
                <w:szCs w:val="16"/>
              </w:rPr>
              <w:t>Commercial Vehicles</w:t>
            </w:r>
          </w:p>
        </w:tc>
        <w:tc>
          <w:tcPr>
            <w:tcW w:w="616" w:type="pct"/>
            <w:tcBorders>
              <w:top w:val="single" w:sz="12" w:space="0" w:color="auto"/>
              <w:left w:val="nil"/>
              <w:bottom w:val="single" w:sz="4" w:space="0" w:color="auto"/>
              <w:right w:val="nil"/>
            </w:tcBorders>
          </w:tcPr>
          <w:p w:rsidR="000E6F20" w:rsidRPr="00E97892" w:rsidRDefault="000E6F20" w:rsidP="00112D62">
            <w:pPr>
              <w:rPr>
                <w:b/>
                <w:sz w:val="16"/>
                <w:szCs w:val="16"/>
              </w:rPr>
            </w:pPr>
            <w:r w:rsidRPr="00E97892">
              <w:rPr>
                <w:b/>
                <w:sz w:val="16"/>
                <w:szCs w:val="16"/>
              </w:rPr>
              <w:t>Two Wheelers</w:t>
            </w:r>
          </w:p>
        </w:tc>
        <w:tc>
          <w:tcPr>
            <w:tcW w:w="616" w:type="pct"/>
            <w:tcBorders>
              <w:top w:val="single" w:sz="12" w:space="0" w:color="auto"/>
              <w:left w:val="nil"/>
              <w:bottom w:val="single" w:sz="4" w:space="0" w:color="auto"/>
              <w:right w:val="nil"/>
            </w:tcBorders>
          </w:tcPr>
          <w:p w:rsidR="000E6F20" w:rsidRPr="00E97892" w:rsidRDefault="000E6F20" w:rsidP="00112D62">
            <w:pPr>
              <w:rPr>
                <w:b/>
                <w:sz w:val="16"/>
                <w:szCs w:val="16"/>
              </w:rPr>
            </w:pPr>
            <w:r w:rsidRPr="00E97892">
              <w:rPr>
                <w:b/>
                <w:sz w:val="16"/>
                <w:szCs w:val="16"/>
              </w:rPr>
              <w:t>Three Wheelers</w:t>
            </w:r>
          </w:p>
        </w:tc>
        <w:tc>
          <w:tcPr>
            <w:tcW w:w="584" w:type="pct"/>
            <w:tcBorders>
              <w:top w:val="single" w:sz="12" w:space="0" w:color="auto"/>
              <w:left w:val="nil"/>
              <w:bottom w:val="single" w:sz="4" w:space="0" w:color="auto"/>
              <w:right w:val="nil"/>
            </w:tcBorders>
          </w:tcPr>
          <w:p w:rsidR="000E6F20" w:rsidRPr="00E97892" w:rsidRDefault="000E6F20" w:rsidP="00112D62">
            <w:pPr>
              <w:rPr>
                <w:b/>
                <w:sz w:val="16"/>
                <w:szCs w:val="16"/>
              </w:rPr>
            </w:pPr>
            <w:r w:rsidRPr="00E97892">
              <w:rPr>
                <w:b/>
                <w:sz w:val="16"/>
                <w:szCs w:val="16"/>
              </w:rPr>
              <w:t>Tractors</w:t>
            </w:r>
          </w:p>
        </w:tc>
        <w:tc>
          <w:tcPr>
            <w:tcW w:w="616" w:type="pct"/>
            <w:tcBorders>
              <w:top w:val="single" w:sz="12" w:space="0" w:color="auto"/>
              <w:left w:val="nil"/>
              <w:bottom w:val="single" w:sz="4" w:space="0" w:color="auto"/>
              <w:right w:val="nil"/>
            </w:tcBorders>
          </w:tcPr>
          <w:p w:rsidR="000E6F20" w:rsidRPr="00E97892" w:rsidRDefault="000E6F20" w:rsidP="00112D62">
            <w:pPr>
              <w:rPr>
                <w:b/>
                <w:sz w:val="16"/>
                <w:szCs w:val="16"/>
              </w:rPr>
            </w:pPr>
            <w:r w:rsidRPr="00E97892">
              <w:rPr>
                <w:b/>
                <w:sz w:val="16"/>
                <w:szCs w:val="16"/>
              </w:rPr>
              <w:t>Total</w:t>
            </w:r>
          </w:p>
        </w:tc>
      </w:tr>
      <w:tr w:rsidR="00AF5CFE" w:rsidRPr="000E6F20" w:rsidTr="00E97892">
        <w:trPr>
          <w:jc w:val="center"/>
        </w:trPr>
        <w:tc>
          <w:tcPr>
            <w:tcW w:w="747" w:type="pct"/>
            <w:tcBorders>
              <w:top w:val="single" w:sz="4" w:space="0" w:color="auto"/>
              <w:left w:val="nil"/>
              <w:bottom w:val="nil"/>
              <w:right w:val="nil"/>
            </w:tcBorders>
          </w:tcPr>
          <w:p w:rsidR="000E6F20" w:rsidRPr="00E97892" w:rsidRDefault="000E6F20" w:rsidP="00112D62">
            <w:pPr>
              <w:rPr>
                <w:b/>
                <w:sz w:val="16"/>
                <w:szCs w:val="16"/>
              </w:rPr>
            </w:pPr>
            <w:r w:rsidRPr="00E97892">
              <w:rPr>
                <w:b/>
                <w:sz w:val="16"/>
                <w:szCs w:val="16"/>
              </w:rPr>
              <w:t>1990-91</w:t>
            </w:r>
          </w:p>
        </w:tc>
        <w:tc>
          <w:tcPr>
            <w:tcW w:w="501" w:type="pct"/>
            <w:tcBorders>
              <w:top w:val="single" w:sz="4" w:space="0" w:color="auto"/>
              <w:left w:val="nil"/>
              <w:bottom w:val="nil"/>
              <w:right w:val="nil"/>
            </w:tcBorders>
          </w:tcPr>
          <w:p w:rsidR="000E6F20" w:rsidRPr="000E6F20" w:rsidRDefault="000E6F20" w:rsidP="00112D62">
            <w:pPr>
              <w:rPr>
                <w:sz w:val="16"/>
                <w:szCs w:val="16"/>
              </w:rPr>
            </w:pPr>
            <w:r>
              <w:rPr>
                <w:sz w:val="16"/>
                <w:szCs w:val="16"/>
              </w:rPr>
              <w:t>35898</w:t>
            </w:r>
          </w:p>
        </w:tc>
        <w:tc>
          <w:tcPr>
            <w:tcW w:w="558" w:type="pct"/>
            <w:tcBorders>
              <w:top w:val="single" w:sz="4" w:space="0" w:color="auto"/>
              <w:left w:val="nil"/>
              <w:bottom w:val="nil"/>
              <w:right w:val="nil"/>
            </w:tcBorders>
          </w:tcPr>
          <w:p w:rsidR="000E6F20" w:rsidRPr="000E6F20" w:rsidRDefault="000E6F20" w:rsidP="00112D62">
            <w:pPr>
              <w:rPr>
                <w:sz w:val="16"/>
                <w:szCs w:val="16"/>
              </w:rPr>
            </w:pPr>
            <w:r>
              <w:rPr>
                <w:sz w:val="16"/>
                <w:szCs w:val="16"/>
              </w:rPr>
              <w:t>177439</w:t>
            </w:r>
          </w:p>
        </w:tc>
        <w:tc>
          <w:tcPr>
            <w:tcW w:w="763" w:type="pct"/>
            <w:tcBorders>
              <w:top w:val="single" w:sz="4" w:space="0" w:color="auto"/>
              <w:left w:val="nil"/>
              <w:bottom w:val="nil"/>
              <w:right w:val="nil"/>
            </w:tcBorders>
          </w:tcPr>
          <w:p w:rsidR="000E6F20" w:rsidRPr="000E6F20" w:rsidRDefault="000E6F20" w:rsidP="00112D62">
            <w:pPr>
              <w:rPr>
                <w:sz w:val="16"/>
                <w:szCs w:val="16"/>
              </w:rPr>
            </w:pPr>
            <w:r>
              <w:rPr>
                <w:sz w:val="16"/>
                <w:szCs w:val="16"/>
              </w:rPr>
              <w:t>141782</w:t>
            </w:r>
          </w:p>
        </w:tc>
        <w:tc>
          <w:tcPr>
            <w:tcW w:w="616" w:type="pct"/>
            <w:tcBorders>
              <w:top w:val="single" w:sz="4" w:space="0" w:color="auto"/>
              <w:left w:val="nil"/>
              <w:bottom w:val="nil"/>
              <w:right w:val="nil"/>
            </w:tcBorders>
          </w:tcPr>
          <w:p w:rsidR="000E6F20" w:rsidRPr="000E6F20" w:rsidRDefault="000E6F20" w:rsidP="00112D62">
            <w:pPr>
              <w:rPr>
                <w:sz w:val="16"/>
                <w:szCs w:val="16"/>
              </w:rPr>
            </w:pPr>
            <w:r>
              <w:rPr>
                <w:sz w:val="16"/>
                <w:szCs w:val="16"/>
              </w:rPr>
              <w:t>1808272</w:t>
            </w:r>
          </w:p>
        </w:tc>
        <w:tc>
          <w:tcPr>
            <w:tcW w:w="616" w:type="pct"/>
            <w:tcBorders>
              <w:top w:val="single" w:sz="4" w:space="0" w:color="auto"/>
              <w:left w:val="nil"/>
              <w:bottom w:val="nil"/>
              <w:right w:val="nil"/>
            </w:tcBorders>
          </w:tcPr>
          <w:p w:rsidR="000E6F20" w:rsidRPr="000E6F20" w:rsidRDefault="000E6F20" w:rsidP="00112D62">
            <w:pPr>
              <w:rPr>
                <w:sz w:val="16"/>
                <w:szCs w:val="16"/>
              </w:rPr>
            </w:pPr>
            <w:r>
              <w:rPr>
                <w:sz w:val="16"/>
                <w:szCs w:val="16"/>
              </w:rPr>
              <w:t>89448</w:t>
            </w:r>
          </w:p>
        </w:tc>
        <w:tc>
          <w:tcPr>
            <w:tcW w:w="584" w:type="pct"/>
            <w:tcBorders>
              <w:top w:val="single" w:sz="4" w:space="0" w:color="auto"/>
              <w:left w:val="nil"/>
              <w:bottom w:val="nil"/>
              <w:right w:val="nil"/>
            </w:tcBorders>
          </w:tcPr>
          <w:p w:rsidR="000E6F20" w:rsidRPr="000E6F20" w:rsidRDefault="000E6F20" w:rsidP="00112D62">
            <w:pPr>
              <w:rPr>
                <w:sz w:val="16"/>
                <w:szCs w:val="16"/>
              </w:rPr>
            </w:pPr>
            <w:r>
              <w:rPr>
                <w:sz w:val="16"/>
                <w:szCs w:val="16"/>
              </w:rPr>
              <w:t>139419</w:t>
            </w:r>
          </w:p>
        </w:tc>
        <w:tc>
          <w:tcPr>
            <w:tcW w:w="616" w:type="pct"/>
            <w:tcBorders>
              <w:top w:val="single" w:sz="4" w:space="0" w:color="auto"/>
              <w:left w:val="nil"/>
              <w:bottom w:val="nil"/>
              <w:right w:val="nil"/>
            </w:tcBorders>
          </w:tcPr>
          <w:p w:rsidR="000E6F20" w:rsidRPr="000E6F20" w:rsidRDefault="000E6F20" w:rsidP="00112D62">
            <w:pPr>
              <w:rPr>
                <w:sz w:val="16"/>
                <w:szCs w:val="16"/>
              </w:rPr>
            </w:pPr>
            <w:r>
              <w:rPr>
                <w:sz w:val="16"/>
                <w:szCs w:val="16"/>
              </w:rPr>
              <w:t>2392258</w:t>
            </w:r>
          </w:p>
        </w:tc>
      </w:tr>
      <w:tr w:rsidR="00AF5CFE" w:rsidRPr="000E6F20" w:rsidTr="00E97892">
        <w:trPr>
          <w:jc w:val="center"/>
        </w:trPr>
        <w:tc>
          <w:tcPr>
            <w:tcW w:w="747" w:type="pct"/>
            <w:tcBorders>
              <w:top w:val="nil"/>
              <w:left w:val="nil"/>
              <w:bottom w:val="nil"/>
              <w:right w:val="nil"/>
            </w:tcBorders>
          </w:tcPr>
          <w:p w:rsidR="000E6F20" w:rsidRPr="00E97892" w:rsidRDefault="000E6F20" w:rsidP="00112D62">
            <w:pPr>
              <w:rPr>
                <w:b/>
                <w:sz w:val="16"/>
                <w:szCs w:val="16"/>
              </w:rPr>
            </w:pPr>
            <w:r w:rsidRPr="00E97892">
              <w:rPr>
                <w:b/>
                <w:sz w:val="16"/>
                <w:szCs w:val="16"/>
              </w:rPr>
              <w:t>1991-92</w:t>
            </w:r>
          </w:p>
        </w:tc>
        <w:tc>
          <w:tcPr>
            <w:tcW w:w="501" w:type="pct"/>
            <w:tcBorders>
              <w:top w:val="nil"/>
              <w:left w:val="nil"/>
              <w:bottom w:val="nil"/>
              <w:right w:val="nil"/>
            </w:tcBorders>
          </w:tcPr>
          <w:p w:rsidR="000E6F20" w:rsidRPr="000E6F20" w:rsidRDefault="000E6F20" w:rsidP="00112D62">
            <w:pPr>
              <w:rPr>
                <w:sz w:val="16"/>
                <w:szCs w:val="16"/>
              </w:rPr>
            </w:pPr>
            <w:r>
              <w:rPr>
                <w:sz w:val="16"/>
                <w:szCs w:val="16"/>
              </w:rPr>
              <w:t>34871</w:t>
            </w:r>
          </w:p>
        </w:tc>
        <w:tc>
          <w:tcPr>
            <w:tcW w:w="558" w:type="pct"/>
            <w:tcBorders>
              <w:top w:val="nil"/>
              <w:left w:val="nil"/>
              <w:bottom w:val="nil"/>
              <w:right w:val="nil"/>
            </w:tcBorders>
          </w:tcPr>
          <w:p w:rsidR="000E6F20" w:rsidRPr="000E6F20" w:rsidRDefault="006764D2" w:rsidP="00112D62">
            <w:pPr>
              <w:rPr>
                <w:sz w:val="16"/>
                <w:szCs w:val="16"/>
              </w:rPr>
            </w:pPr>
            <w:r>
              <w:rPr>
                <w:sz w:val="16"/>
                <w:szCs w:val="16"/>
              </w:rPr>
              <w:t>166233</w:t>
            </w:r>
          </w:p>
        </w:tc>
        <w:tc>
          <w:tcPr>
            <w:tcW w:w="763" w:type="pct"/>
            <w:tcBorders>
              <w:top w:val="nil"/>
              <w:left w:val="nil"/>
              <w:bottom w:val="nil"/>
              <w:right w:val="nil"/>
            </w:tcBorders>
          </w:tcPr>
          <w:p w:rsidR="000E6F20" w:rsidRPr="000E6F20" w:rsidRDefault="003E1E1E" w:rsidP="00112D62">
            <w:pPr>
              <w:rPr>
                <w:sz w:val="16"/>
                <w:szCs w:val="16"/>
              </w:rPr>
            </w:pPr>
            <w:r>
              <w:rPr>
                <w:sz w:val="16"/>
                <w:szCs w:val="16"/>
              </w:rPr>
              <w:t>138776</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1608747</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76551</w:t>
            </w:r>
          </w:p>
        </w:tc>
        <w:tc>
          <w:tcPr>
            <w:tcW w:w="584" w:type="pct"/>
            <w:tcBorders>
              <w:top w:val="nil"/>
              <w:left w:val="nil"/>
              <w:bottom w:val="nil"/>
              <w:right w:val="nil"/>
            </w:tcBorders>
          </w:tcPr>
          <w:p w:rsidR="000E6F20" w:rsidRPr="000E6F20" w:rsidRDefault="003E1E1E" w:rsidP="00112D62">
            <w:pPr>
              <w:rPr>
                <w:sz w:val="16"/>
                <w:szCs w:val="16"/>
              </w:rPr>
            </w:pPr>
            <w:r>
              <w:rPr>
                <w:sz w:val="16"/>
                <w:szCs w:val="16"/>
              </w:rPr>
              <w:t>146799</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2171977</w:t>
            </w:r>
          </w:p>
        </w:tc>
      </w:tr>
      <w:tr w:rsidR="00AF5CFE" w:rsidRPr="000E6F20" w:rsidTr="00E97892">
        <w:trPr>
          <w:jc w:val="center"/>
        </w:trPr>
        <w:tc>
          <w:tcPr>
            <w:tcW w:w="747" w:type="pct"/>
            <w:tcBorders>
              <w:top w:val="nil"/>
              <w:left w:val="nil"/>
              <w:bottom w:val="nil"/>
              <w:right w:val="nil"/>
            </w:tcBorders>
          </w:tcPr>
          <w:p w:rsidR="000E6F20" w:rsidRPr="00E97892" w:rsidRDefault="000E6F20" w:rsidP="00112D62">
            <w:pPr>
              <w:rPr>
                <w:b/>
                <w:sz w:val="16"/>
                <w:szCs w:val="16"/>
              </w:rPr>
            </w:pPr>
            <w:r w:rsidRPr="00E97892">
              <w:rPr>
                <w:b/>
                <w:sz w:val="16"/>
                <w:szCs w:val="16"/>
              </w:rPr>
              <w:t>1992-93</w:t>
            </w:r>
          </w:p>
        </w:tc>
        <w:tc>
          <w:tcPr>
            <w:tcW w:w="501" w:type="pct"/>
            <w:tcBorders>
              <w:top w:val="nil"/>
              <w:left w:val="nil"/>
              <w:bottom w:val="nil"/>
              <w:right w:val="nil"/>
            </w:tcBorders>
          </w:tcPr>
          <w:p w:rsidR="000E6F20" w:rsidRPr="000E6F20" w:rsidRDefault="000E6F20" w:rsidP="00112D62">
            <w:pPr>
              <w:rPr>
                <w:sz w:val="16"/>
                <w:szCs w:val="16"/>
              </w:rPr>
            </w:pPr>
            <w:r>
              <w:rPr>
                <w:sz w:val="16"/>
                <w:szCs w:val="16"/>
              </w:rPr>
              <w:t>38348</w:t>
            </w:r>
          </w:p>
        </w:tc>
        <w:tc>
          <w:tcPr>
            <w:tcW w:w="558" w:type="pct"/>
            <w:tcBorders>
              <w:top w:val="nil"/>
              <w:left w:val="nil"/>
              <w:bottom w:val="nil"/>
              <w:right w:val="nil"/>
            </w:tcBorders>
          </w:tcPr>
          <w:p w:rsidR="000E6F20" w:rsidRPr="000E6F20" w:rsidRDefault="006764D2" w:rsidP="00112D62">
            <w:pPr>
              <w:rPr>
                <w:sz w:val="16"/>
                <w:szCs w:val="16"/>
              </w:rPr>
            </w:pPr>
            <w:r>
              <w:rPr>
                <w:sz w:val="16"/>
                <w:szCs w:val="16"/>
              </w:rPr>
              <w:t>164845</w:t>
            </w:r>
          </w:p>
        </w:tc>
        <w:tc>
          <w:tcPr>
            <w:tcW w:w="763" w:type="pct"/>
            <w:tcBorders>
              <w:top w:val="nil"/>
              <w:left w:val="nil"/>
              <w:bottom w:val="nil"/>
              <w:right w:val="nil"/>
            </w:tcBorders>
          </w:tcPr>
          <w:p w:rsidR="000E6F20" w:rsidRPr="000E6F20" w:rsidRDefault="003E1E1E" w:rsidP="00112D62">
            <w:pPr>
              <w:rPr>
                <w:sz w:val="16"/>
                <w:szCs w:val="16"/>
              </w:rPr>
            </w:pPr>
            <w:r>
              <w:rPr>
                <w:sz w:val="16"/>
                <w:szCs w:val="16"/>
              </w:rPr>
              <w:t>120633</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1503352</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64321</w:t>
            </w:r>
          </w:p>
        </w:tc>
        <w:tc>
          <w:tcPr>
            <w:tcW w:w="584" w:type="pct"/>
            <w:tcBorders>
              <w:top w:val="nil"/>
              <w:left w:val="nil"/>
              <w:bottom w:val="nil"/>
              <w:right w:val="nil"/>
            </w:tcBorders>
          </w:tcPr>
          <w:p w:rsidR="000E6F20" w:rsidRPr="000E6F20" w:rsidRDefault="003E1E1E" w:rsidP="00112D62">
            <w:pPr>
              <w:rPr>
                <w:sz w:val="16"/>
                <w:szCs w:val="16"/>
              </w:rPr>
            </w:pPr>
            <w:r>
              <w:rPr>
                <w:sz w:val="16"/>
                <w:szCs w:val="16"/>
              </w:rPr>
              <w:t>-</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1891499</w:t>
            </w:r>
          </w:p>
        </w:tc>
      </w:tr>
      <w:tr w:rsidR="00AF5CFE" w:rsidRPr="000E6F20" w:rsidTr="00E97892">
        <w:trPr>
          <w:jc w:val="center"/>
        </w:trPr>
        <w:tc>
          <w:tcPr>
            <w:tcW w:w="747" w:type="pct"/>
            <w:tcBorders>
              <w:top w:val="nil"/>
              <w:left w:val="nil"/>
              <w:bottom w:val="nil"/>
              <w:right w:val="nil"/>
            </w:tcBorders>
          </w:tcPr>
          <w:p w:rsidR="000E6F20" w:rsidRPr="00E97892" w:rsidRDefault="000E6F20" w:rsidP="00112D62">
            <w:pPr>
              <w:rPr>
                <w:b/>
                <w:sz w:val="16"/>
                <w:szCs w:val="16"/>
              </w:rPr>
            </w:pPr>
            <w:r w:rsidRPr="00E97892">
              <w:rPr>
                <w:b/>
                <w:sz w:val="16"/>
                <w:szCs w:val="16"/>
              </w:rPr>
              <w:t>1993-94</w:t>
            </w:r>
          </w:p>
        </w:tc>
        <w:tc>
          <w:tcPr>
            <w:tcW w:w="501" w:type="pct"/>
            <w:tcBorders>
              <w:top w:val="nil"/>
              <w:left w:val="nil"/>
              <w:bottom w:val="nil"/>
              <w:right w:val="nil"/>
            </w:tcBorders>
          </w:tcPr>
          <w:p w:rsidR="000E6F20" w:rsidRPr="000E6F20" w:rsidRDefault="000E6F20" w:rsidP="00112D62">
            <w:pPr>
              <w:rPr>
                <w:sz w:val="16"/>
                <w:szCs w:val="16"/>
              </w:rPr>
            </w:pPr>
            <w:r>
              <w:rPr>
                <w:sz w:val="16"/>
                <w:szCs w:val="16"/>
              </w:rPr>
              <w:t>49478</w:t>
            </w:r>
          </w:p>
        </w:tc>
        <w:tc>
          <w:tcPr>
            <w:tcW w:w="558" w:type="pct"/>
            <w:tcBorders>
              <w:top w:val="nil"/>
              <w:left w:val="nil"/>
              <w:bottom w:val="nil"/>
              <w:right w:val="nil"/>
            </w:tcBorders>
          </w:tcPr>
          <w:p w:rsidR="000E6F20" w:rsidRPr="000E6F20" w:rsidRDefault="006764D2" w:rsidP="00112D62">
            <w:pPr>
              <w:rPr>
                <w:sz w:val="16"/>
                <w:szCs w:val="16"/>
              </w:rPr>
            </w:pPr>
            <w:r>
              <w:rPr>
                <w:sz w:val="16"/>
                <w:szCs w:val="16"/>
              </w:rPr>
              <w:t>210672</w:t>
            </w:r>
          </w:p>
        </w:tc>
        <w:tc>
          <w:tcPr>
            <w:tcW w:w="763" w:type="pct"/>
            <w:tcBorders>
              <w:top w:val="nil"/>
              <w:left w:val="nil"/>
              <w:bottom w:val="nil"/>
              <w:right w:val="nil"/>
            </w:tcBorders>
          </w:tcPr>
          <w:p w:rsidR="000E6F20" w:rsidRPr="000E6F20" w:rsidRDefault="003E1E1E" w:rsidP="00112D62">
            <w:pPr>
              <w:rPr>
                <w:sz w:val="16"/>
                <w:szCs w:val="16"/>
              </w:rPr>
            </w:pPr>
            <w:r>
              <w:rPr>
                <w:sz w:val="16"/>
                <w:szCs w:val="16"/>
              </w:rPr>
              <w:t>150779</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1763558</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90704</w:t>
            </w:r>
          </w:p>
        </w:tc>
        <w:tc>
          <w:tcPr>
            <w:tcW w:w="584" w:type="pct"/>
            <w:tcBorders>
              <w:top w:val="nil"/>
              <w:left w:val="nil"/>
              <w:bottom w:val="nil"/>
              <w:right w:val="nil"/>
            </w:tcBorders>
          </w:tcPr>
          <w:p w:rsidR="000E6F20" w:rsidRPr="000E6F20" w:rsidRDefault="003E1E1E" w:rsidP="00112D62">
            <w:pPr>
              <w:rPr>
                <w:sz w:val="16"/>
                <w:szCs w:val="16"/>
              </w:rPr>
            </w:pPr>
            <w:r>
              <w:rPr>
                <w:sz w:val="16"/>
                <w:szCs w:val="16"/>
              </w:rPr>
              <w:t>-</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2265191</w:t>
            </w:r>
          </w:p>
        </w:tc>
      </w:tr>
      <w:tr w:rsidR="00AF5CFE" w:rsidRPr="000E6F20" w:rsidTr="00E97892">
        <w:trPr>
          <w:jc w:val="center"/>
        </w:trPr>
        <w:tc>
          <w:tcPr>
            <w:tcW w:w="747" w:type="pct"/>
            <w:tcBorders>
              <w:top w:val="nil"/>
              <w:left w:val="nil"/>
              <w:bottom w:val="nil"/>
              <w:right w:val="nil"/>
            </w:tcBorders>
          </w:tcPr>
          <w:p w:rsidR="000E6F20" w:rsidRPr="00E97892" w:rsidRDefault="000E6F20" w:rsidP="00112D62">
            <w:pPr>
              <w:rPr>
                <w:b/>
                <w:sz w:val="16"/>
                <w:szCs w:val="16"/>
              </w:rPr>
            </w:pPr>
            <w:r w:rsidRPr="00E97892">
              <w:rPr>
                <w:b/>
                <w:sz w:val="16"/>
                <w:szCs w:val="16"/>
              </w:rPr>
              <w:t>1994-95</w:t>
            </w:r>
          </w:p>
        </w:tc>
        <w:tc>
          <w:tcPr>
            <w:tcW w:w="501" w:type="pct"/>
            <w:tcBorders>
              <w:top w:val="nil"/>
              <w:left w:val="nil"/>
              <w:bottom w:val="nil"/>
              <w:right w:val="nil"/>
            </w:tcBorders>
          </w:tcPr>
          <w:p w:rsidR="000E6F20" w:rsidRPr="000E6F20" w:rsidRDefault="000E6F20" w:rsidP="00112D62">
            <w:pPr>
              <w:rPr>
                <w:sz w:val="16"/>
                <w:szCs w:val="16"/>
              </w:rPr>
            </w:pPr>
            <w:r>
              <w:rPr>
                <w:sz w:val="16"/>
                <w:szCs w:val="16"/>
              </w:rPr>
              <w:t>51078</w:t>
            </w:r>
          </w:p>
        </w:tc>
        <w:tc>
          <w:tcPr>
            <w:tcW w:w="558" w:type="pct"/>
            <w:tcBorders>
              <w:top w:val="nil"/>
              <w:left w:val="nil"/>
              <w:bottom w:val="nil"/>
              <w:right w:val="nil"/>
            </w:tcBorders>
          </w:tcPr>
          <w:p w:rsidR="000E6F20" w:rsidRPr="000E6F20" w:rsidRDefault="006764D2" w:rsidP="00112D62">
            <w:pPr>
              <w:rPr>
                <w:sz w:val="16"/>
                <w:szCs w:val="16"/>
              </w:rPr>
            </w:pPr>
            <w:r>
              <w:rPr>
                <w:sz w:val="16"/>
                <w:szCs w:val="16"/>
              </w:rPr>
              <w:t>264803</w:t>
            </w:r>
          </w:p>
        </w:tc>
        <w:tc>
          <w:tcPr>
            <w:tcW w:w="763" w:type="pct"/>
            <w:tcBorders>
              <w:top w:val="nil"/>
              <w:left w:val="nil"/>
              <w:bottom w:val="nil"/>
              <w:right w:val="nil"/>
            </w:tcBorders>
          </w:tcPr>
          <w:p w:rsidR="000E6F20" w:rsidRPr="000E6F20" w:rsidRDefault="003E1E1E" w:rsidP="00112D62">
            <w:pPr>
              <w:rPr>
                <w:sz w:val="16"/>
                <w:szCs w:val="16"/>
              </w:rPr>
            </w:pPr>
            <w:r>
              <w:rPr>
                <w:sz w:val="16"/>
                <w:szCs w:val="16"/>
              </w:rPr>
              <w:t>198580</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2209270</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133288</w:t>
            </w:r>
          </w:p>
        </w:tc>
        <w:tc>
          <w:tcPr>
            <w:tcW w:w="584" w:type="pct"/>
            <w:tcBorders>
              <w:top w:val="nil"/>
              <w:left w:val="nil"/>
              <w:bottom w:val="nil"/>
              <w:right w:val="nil"/>
            </w:tcBorders>
          </w:tcPr>
          <w:p w:rsidR="000E6F20" w:rsidRPr="000E6F20" w:rsidRDefault="003E1E1E" w:rsidP="00112D62">
            <w:pPr>
              <w:rPr>
                <w:sz w:val="16"/>
                <w:szCs w:val="16"/>
              </w:rPr>
            </w:pPr>
            <w:r>
              <w:rPr>
                <w:sz w:val="16"/>
                <w:szCs w:val="16"/>
              </w:rPr>
              <w:t>-</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2857013</w:t>
            </w:r>
          </w:p>
        </w:tc>
      </w:tr>
      <w:tr w:rsidR="00AF5CFE" w:rsidRPr="000E6F20" w:rsidTr="00E97892">
        <w:trPr>
          <w:jc w:val="center"/>
        </w:trPr>
        <w:tc>
          <w:tcPr>
            <w:tcW w:w="747" w:type="pct"/>
            <w:tcBorders>
              <w:top w:val="nil"/>
              <w:left w:val="nil"/>
              <w:bottom w:val="nil"/>
              <w:right w:val="nil"/>
            </w:tcBorders>
          </w:tcPr>
          <w:p w:rsidR="000E6F20" w:rsidRPr="00E97892" w:rsidRDefault="000E6F20" w:rsidP="00112D62">
            <w:pPr>
              <w:rPr>
                <w:b/>
                <w:sz w:val="16"/>
                <w:szCs w:val="16"/>
              </w:rPr>
            </w:pPr>
            <w:r w:rsidRPr="00E97892">
              <w:rPr>
                <w:b/>
                <w:sz w:val="16"/>
                <w:szCs w:val="16"/>
              </w:rPr>
              <w:t>1995-96</w:t>
            </w:r>
          </w:p>
        </w:tc>
        <w:tc>
          <w:tcPr>
            <w:tcW w:w="501" w:type="pct"/>
            <w:tcBorders>
              <w:top w:val="nil"/>
              <w:left w:val="nil"/>
              <w:bottom w:val="nil"/>
              <w:right w:val="nil"/>
            </w:tcBorders>
          </w:tcPr>
          <w:p w:rsidR="000E6F20" w:rsidRPr="000E6F20" w:rsidRDefault="000E6F20" w:rsidP="00112D62">
            <w:pPr>
              <w:rPr>
                <w:sz w:val="16"/>
                <w:szCs w:val="16"/>
              </w:rPr>
            </w:pPr>
            <w:r>
              <w:rPr>
                <w:sz w:val="16"/>
                <w:szCs w:val="16"/>
              </w:rPr>
              <w:t>65780</w:t>
            </w:r>
          </w:p>
        </w:tc>
        <w:tc>
          <w:tcPr>
            <w:tcW w:w="558" w:type="pct"/>
            <w:tcBorders>
              <w:top w:val="nil"/>
              <w:left w:val="nil"/>
              <w:bottom w:val="nil"/>
              <w:right w:val="nil"/>
            </w:tcBorders>
          </w:tcPr>
          <w:p w:rsidR="000E6F20" w:rsidRPr="000E6F20" w:rsidRDefault="006764D2" w:rsidP="00112D62">
            <w:pPr>
              <w:rPr>
                <w:sz w:val="16"/>
                <w:szCs w:val="16"/>
              </w:rPr>
            </w:pPr>
            <w:r>
              <w:rPr>
                <w:sz w:val="16"/>
                <w:szCs w:val="16"/>
              </w:rPr>
              <w:t>345340</w:t>
            </w:r>
          </w:p>
        </w:tc>
        <w:tc>
          <w:tcPr>
            <w:tcW w:w="763" w:type="pct"/>
            <w:tcBorders>
              <w:top w:val="nil"/>
              <w:left w:val="nil"/>
              <w:bottom w:val="nil"/>
              <w:right w:val="nil"/>
            </w:tcBorders>
          </w:tcPr>
          <w:p w:rsidR="000E6F20" w:rsidRPr="000E6F20" w:rsidRDefault="003E1E1E" w:rsidP="00112D62">
            <w:pPr>
              <w:rPr>
                <w:sz w:val="16"/>
                <w:szCs w:val="16"/>
              </w:rPr>
            </w:pPr>
            <w:r>
              <w:rPr>
                <w:sz w:val="16"/>
                <w:szCs w:val="16"/>
              </w:rPr>
              <w:t>257092</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2658288</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174057</w:t>
            </w:r>
          </w:p>
        </w:tc>
        <w:tc>
          <w:tcPr>
            <w:tcW w:w="584" w:type="pct"/>
            <w:tcBorders>
              <w:top w:val="nil"/>
              <w:left w:val="nil"/>
              <w:bottom w:val="nil"/>
              <w:right w:val="nil"/>
            </w:tcBorders>
          </w:tcPr>
          <w:p w:rsidR="000E6F20" w:rsidRPr="000E6F20" w:rsidRDefault="003E1E1E" w:rsidP="00112D62">
            <w:pPr>
              <w:rPr>
                <w:sz w:val="16"/>
                <w:szCs w:val="16"/>
              </w:rPr>
            </w:pPr>
            <w:r>
              <w:rPr>
                <w:sz w:val="16"/>
                <w:szCs w:val="16"/>
              </w:rPr>
              <w:t>-</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3500557</w:t>
            </w:r>
          </w:p>
        </w:tc>
      </w:tr>
      <w:tr w:rsidR="00AF5CFE" w:rsidRPr="000E6F20" w:rsidTr="00E97892">
        <w:trPr>
          <w:jc w:val="center"/>
        </w:trPr>
        <w:tc>
          <w:tcPr>
            <w:tcW w:w="747" w:type="pct"/>
            <w:tcBorders>
              <w:top w:val="nil"/>
              <w:left w:val="nil"/>
              <w:bottom w:val="nil"/>
              <w:right w:val="nil"/>
            </w:tcBorders>
          </w:tcPr>
          <w:p w:rsidR="000E6F20" w:rsidRPr="00E97892" w:rsidRDefault="000E6F20" w:rsidP="00112D62">
            <w:pPr>
              <w:rPr>
                <w:b/>
                <w:sz w:val="16"/>
                <w:szCs w:val="16"/>
              </w:rPr>
            </w:pPr>
            <w:r w:rsidRPr="00E97892">
              <w:rPr>
                <w:b/>
                <w:sz w:val="16"/>
                <w:szCs w:val="16"/>
              </w:rPr>
              <w:t>1996-97</w:t>
            </w:r>
          </w:p>
        </w:tc>
        <w:tc>
          <w:tcPr>
            <w:tcW w:w="501" w:type="pct"/>
            <w:tcBorders>
              <w:top w:val="nil"/>
              <w:left w:val="nil"/>
              <w:bottom w:val="nil"/>
              <w:right w:val="nil"/>
            </w:tcBorders>
          </w:tcPr>
          <w:p w:rsidR="000E6F20" w:rsidRPr="000E6F20" w:rsidRDefault="000E6F20" w:rsidP="00112D62">
            <w:pPr>
              <w:rPr>
                <w:sz w:val="16"/>
                <w:szCs w:val="16"/>
              </w:rPr>
            </w:pPr>
            <w:r>
              <w:rPr>
                <w:sz w:val="16"/>
                <w:szCs w:val="16"/>
              </w:rPr>
              <w:t>77770</w:t>
            </w:r>
          </w:p>
        </w:tc>
        <w:tc>
          <w:tcPr>
            <w:tcW w:w="558" w:type="pct"/>
            <w:tcBorders>
              <w:top w:val="nil"/>
              <w:left w:val="nil"/>
              <w:bottom w:val="nil"/>
              <w:right w:val="nil"/>
            </w:tcBorders>
          </w:tcPr>
          <w:p w:rsidR="000E6F20" w:rsidRPr="000E6F20" w:rsidRDefault="006764D2" w:rsidP="00112D62">
            <w:pPr>
              <w:rPr>
                <w:sz w:val="16"/>
                <w:szCs w:val="16"/>
              </w:rPr>
            </w:pPr>
            <w:r>
              <w:rPr>
                <w:sz w:val="16"/>
                <w:szCs w:val="16"/>
              </w:rPr>
              <w:t>411305</w:t>
            </w:r>
          </w:p>
        </w:tc>
        <w:tc>
          <w:tcPr>
            <w:tcW w:w="763" w:type="pct"/>
            <w:tcBorders>
              <w:top w:val="nil"/>
              <w:left w:val="nil"/>
              <w:bottom w:val="nil"/>
              <w:right w:val="nil"/>
            </w:tcBorders>
          </w:tcPr>
          <w:p w:rsidR="000E6F20" w:rsidRPr="000E6F20" w:rsidRDefault="003E1E1E" w:rsidP="00112D62">
            <w:pPr>
              <w:rPr>
                <w:sz w:val="16"/>
                <w:szCs w:val="16"/>
              </w:rPr>
            </w:pPr>
            <w:r>
              <w:rPr>
                <w:sz w:val="16"/>
                <w:szCs w:val="16"/>
              </w:rPr>
              <w:t>296955</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2963497</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215578</w:t>
            </w:r>
          </w:p>
        </w:tc>
        <w:tc>
          <w:tcPr>
            <w:tcW w:w="584" w:type="pct"/>
            <w:tcBorders>
              <w:top w:val="nil"/>
              <w:left w:val="nil"/>
              <w:bottom w:val="nil"/>
              <w:right w:val="nil"/>
            </w:tcBorders>
          </w:tcPr>
          <w:p w:rsidR="000E6F20" w:rsidRPr="000E6F20" w:rsidRDefault="003E1E1E" w:rsidP="00112D62">
            <w:pPr>
              <w:rPr>
                <w:sz w:val="16"/>
                <w:szCs w:val="16"/>
              </w:rPr>
            </w:pPr>
            <w:r>
              <w:rPr>
                <w:sz w:val="16"/>
                <w:szCs w:val="16"/>
              </w:rPr>
              <w:t>-</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3965105</w:t>
            </w:r>
          </w:p>
        </w:tc>
      </w:tr>
      <w:tr w:rsidR="00AF5CFE" w:rsidRPr="000E6F20" w:rsidTr="00E97892">
        <w:trPr>
          <w:jc w:val="center"/>
        </w:trPr>
        <w:tc>
          <w:tcPr>
            <w:tcW w:w="747" w:type="pct"/>
            <w:tcBorders>
              <w:top w:val="nil"/>
              <w:left w:val="nil"/>
              <w:bottom w:val="nil"/>
              <w:right w:val="nil"/>
            </w:tcBorders>
          </w:tcPr>
          <w:p w:rsidR="000E6F20" w:rsidRPr="00E97892" w:rsidRDefault="000E6F20" w:rsidP="00112D62">
            <w:pPr>
              <w:rPr>
                <w:b/>
                <w:sz w:val="16"/>
                <w:szCs w:val="16"/>
              </w:rPr>
            </w:pPr>
            <w:r w:rsidRPr="00E97892">
              <w:rPr>
                <w:b/>
                <w:sz w:val="16"/>
                <w:szCs w:val="16"/>
              </w:rPr>
              <w:t>1997-98</w:t>
            </w:r>
          </w:p>
        </w:tc>
        <w:tc>
          <w:tcPr>
            <w:tcW w:w="501" w:type="pct"/>
            <w:tcBorders>
              <w:top w:val="nil"/>
              <w:left w:val="nil"/>
              <w:bottom w:val="nil"/>
              <w:right w:val="nil"/>
            </w:tcBorders>
          </w:tcPr>
          <w:p w:rsidR="000E6F20" w:rsidRPr="000E6F20" w:rsidRDefault="000E6F20" w:rsidP="00112D62">
            <w:pPr>
              <w:rPr>
                <w:sz w:val="16"/>
                <w:szCs w:val="16"/>
              </w:rPr>
            </w:pPr>
            <w:r>
              <w:rPr>
                <w:sz w:val="16"/>
                <w:szCs w:val="16"/>
              </w:rPr>
              <w:t>133302</w:t>
            </w:r>
          </w:p>
        </w:tc>
        <w:tc>
          <w:tcPr>
            <w:tcW w:w="558" w:type="pct"/>
            <w:tcBorders>
              <w:top w:val="nil"/>
              <w:left w:val="nil"/>
              <w:bottom w:val="nil"/>
              <w:right w:val="nil"/>
            </w:tcBorders>
          </w:tcPr>
          <w:p w:rsidR="000E6F20" w:rsidRPr="000E6F20" w:rsidRDefault="006764D2" w:rsidP="00112D62">
            <w:pPr>
              <w:rPr>
                <w:sz w:val="16"/>
                <w:szCs w:val="16"/>
              </w:rPr>
            </w:pPr>
            <w:r>
              <w:rPr>
                <w:sz w:val="16"/>
                <w:szCs w:val="16"/>
              </w:rPr>
              <w:t>417720</w:t>
            </w:r>
          </w:p>
        </w:tc>
        <w:tc>
          <w:tcPr>
            <w:tcW w:w="763" w:type="pct"/>
            <w:tcBorders>
              <w:top w:val="nil"/>
              <w:left w:val="nil"/>
              <w:bottom w:val="nil"/>
              <w:right w:val="nil"/>
            </w:tcBorders>
          </w:tcPr>
          <w:p w:rsidR="000E6F20" w:rsidRPr="000E6F20" w:rsidRDefault="003E1E1E" w:rsidP="00112D62">
            <w:pPr>
              <w:rPr>
                <w:sz w:val="16"/>
                <w:szCs w:val="16"/>
              </w:rPr>
            </w:pPr>
            <w:r>
              <w:rPr>
                <w:sz w:val="16"/>
                <w:szCs w:val="16"/>
              </w:rPr>
              <w:t>157898</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3042855</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233733</w:t>
            </w:r>
          </w:p>
        </w:tc>
        <w:tc>
          <w:tcPr>
            <w:tcW w:w="584" w:type="pct"/>
            <w:tcBorders>
              <w:top w:val="nil"/>
              <w:left w:val="nil"/>
              <w:bottom w:val="nil"/>
              <w:right w:val="nil"/>
            </w:tcBorders>
          </w:tcPr>
          <w:p w:rsidR="000E6F20" w:rsidRPr="000E6F20" w:rsidRDefault="003E1E1E" w:rsidP="00112D62">
            <w:pPr>
              <w:rPr>
                <w:sz w:val="16"/>
                <w:szCs w:val="16"/>
              </w:rPr>
            </w:pPr>
            <w:r>
              <w:rPr>
                <w:sz w:val="16"/>
                <w:szCs w:val="16"/>
              </w:rPr>
              <w:t>-</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3985508</w:t>
            </w:r>
          </w:p>
        </w:tc>
      </w:tr>
      <w:tr w:rsidR="00AF5CFE" w:rsidRPr="000E6F20" w:rsidTr="00E97892">
        <w:trPr>
          <w:jc w:val="center"/>
        </w:trPr>
        <w:tc>
          <w:tcPr>
            <w:tcW w:w="747" w:type="pct"/>
            <w:tcBorders>
              <w:top w:val="nil"/>
              <w:left w:val="nil"/>
              <w:bottom w:val="nil"/>
              <w:right w:val="nil"/>
            </w:tcBorders>
          </w:tcPr>
          <w:p w:rsidR="000E6F20" w:rsidRPr="00E97892" w:rsidRDefault="000E6F20" w:rsidP="00112D62">
            <w:pPr>
              <w:rPr>
                <w:b/>
                <w:sz w:val="16"/>
                <w:szCs w:val="16"/>
              </w:rPr>
            </w:pPr>
            <w:r w:rsidRPr="00E97892">
              <w:rPr>
                <w:b/>
                <w:sz w:val="16"/>
                <w:szCs w:val="16"/>
              </w:rPr>
              <w:t>1998-99</w:t>
            </w:r>
          </w:p>
        </w:tc>
        <w:tc>
          <w:tcPr>
            <w:tcW w:w="501" w:type="pct"/>
            <w:tcBorders>
              <w:top w:val="nil"/>
              <w:left w:val="nil"/>
              <w:bottom w:val="nil"/>
              <w:right w:val="nil"/>
            </w:tcBorders>
          </w:tcPr>
          <w:p w:rsidR="000E6F20" w:rsidRPr="000E6F20" w:rsidRDefault="000E6F20" w:rsidP="00112D62">
            <w:pPr>
              <w:rPr>
                <w:sz w:val="16"/>
                <w:szCs w:val="16"/>
              </w:rPr>
            </w:pPr>
            <w:r>
              <w:rPr>
                <w:sz w:val="16"/>
                <w:szCs w:val="16"/>
              </w:rPr>
              <w:t>111710</w:t>
            </w:r>
          </w:p>
        </w:tc>
        <w:tc>
          <w:tcPr>
            <w:tcW w:w="558" w:type="pct"/>
            <w:tcBorders>
              <w:top w:val="nil"/>
              <w:left w:val="nil"/>
              <w:bottom w:val="nil"/>
              <w:right w:val="nil"/>
            </w:tcBorders>
          </w:tcPr>
          <w:p w:rsidR="000E6F20" w:rsidRPr="000E6F20" w:rsidRDefault="006764D2" w:rsidP="00112D62">
            <w:pPr>
              <w:rPr>
                <w:sz w:val="16"/>
                <w:szCs w:val="16"/>
              </w:rPr>
            </w:pPr>
            <w:r>
              <w:rPr>
                <w:sz w:val="16"/>
                <w:szCs w:val="16"/>
              </w:rPr>
              <w:t>409966</w:t>
            </w:r>
          </w:p>
        </w:tc>
        <w:tc>
          <w:tcPr>
            <w:tcW w:w="763" w:type="pct"/>
            <w:tcBorders>
              <w:top w:val="nil"/>
              <w:left w:val="nil"/>
              <w:bottom w:val="nil"/>
              <w:right w:val="nil"/>
            </w:tcBorders>
          </w:tcPr>
          <w:p w:rsidR="000E6F20" w:rsidRPr="000E6F20" w:rsidRDefault="003E1E1E" w:rsidP="00112D62">
            <w:pPr>
              <w:rPr>
                <w:sz w:val="16"/>
                <w:szCs w:val="16"/>
              </w:rPr>
            </w:pPr>
            <w:r>
              <w:rPr>
                <w:sz w:val="16"/>
                <w:szCs w:val="16"/>
              </w:rPr>
              <w:t>139565</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3403427</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210220</w:t>
            </w:r>
          </w:p>
        </w:tc>
        <w:tc>
          <w:tcPr>
            <w:tcW w:w="584" w:type="pct"/>
            <w:tcBorders>
              <w:top w:val="nil"/>
              <w:left w:val="nil"/>
              <w:bottom w:val="nil"/>
              <w:right w:val="nil"/>
            </w:tcBorders>
          </w:tcPr>
          <w:p w:rsidR="000E6F20" w:rsidRPr="000E6F20" w:rsidRDefault="003E1E1E" w:rsidP="00112D62">
            <w:pPr>
              <w:rPr>
                <w:sz w:val="16"/>
                <w:szCs w:val="16"/>
              </w:rPr>
            </w:pPr>
            <w:r>
              <w:rPr>
                <w:sz w:val="16"/>
                <w:szCs w:val="16"/>
              </w:rPr>
              <w:t>-</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4274888</w:t>
            </w:r>
          </w:p>
        </w:tc>
      </w:tr>
      <w:tr w:rsidR="00AF5CFE" w:rsidRPr="000E6F20" w:rsidTr="00E97892">
        <w:trPr>
          <w:jc w:val="center"/>
        </w:trPr>
        <w:tc>
          <w:tcPr>
            <w:tcW w:w="747" w:type="pct"/>
            <w:tcBorders>
              <w:top w:val="nil"/>
              <w:left w:val="nil"/>
              <w:bottom w:val="nil"/>
              <w:right w:val="nil"/>
            </w:tcBorders>
          </w:tcPr>
          <w:p w:rsidR="000E6F20" w:rsidRPr="00E97892" w:rsidRDefault="000E6F20" w:rsidP="00112D62">
            <w:pPr>
              <w:rPr>
                <w:b/>
                <w:sz w:val="16"/>
                <w:szCs w:val="16"/>
              </w:rPr>
            </w:pPr>
            <w:r w:rsidRPr="00E97892">
              <w:rPr>
                <w:b/>
                <w:sz w:val="16"/>
                <w:szCs w:val="16"/>
              </w:rPr>
              <w:t>1999-00</w:t>
            </w:r>
          </w:p>
        </w:tc>
        <w:tc>
          <w:tcPr>
            <w:tcW w:w="501" w:type="pct"/>
            <w:tcBorders>
              <w:top w:val="nil"/>
              <w:left w:val="nil"/>
              <w:bottom w:val="nil"/>
              <w:right w:val="nil"/>
            </w:tcBorders>
          </w:tcPr>
          <w:p w:rsidR="000E6F20" w:rsidRPr="000E6F20" w:rsidRDefault="000E6F20" w:rsidP="00112D62">
            <w:pPr>
              <w:rPr>
                <w:sz w:val="16"/>
                <w:szCs w:val="16"/>
              </w:rPr>
            </w:pPr>
            <w:r>
              <w:rPr>
                <w:sz w:val="16"/>
                <w:szCs w:val="16"/>
              </w:rPr>
              <w:t>123422</w:t>
            </w:r>
          </w:p>
        </w:tc>
        <w:tc>
          <w:tcPr>
            <w:tcW w:w="558" w:type="pct"/>
            <w:tcBorders>
              <w:top w:val="nil"/>
              <w:left w:val="nil"/>
              <w:bottom w:val="nil"/>
              <w:right w:val="nil"/>
            </w:tcBorders>
          </w:tcPr>
          <w:p w:rsidR="000E6F20" w:rsidRPr="000E6F20" w:rsidRDefault="006764D2" w:rsidP="00112D62">
            <w:pPr>
              <w:rPr>
                <w:sz w:val="16"/>
                <w:szCs w:val="16"/>
              </w:rPr>
            </w:pPr>
            <w:r>
              <w:rPr>
                <w:sz w:val="16"/>
                <w:szCs w:val="16"/>
              </w:rPr>
              <w:t>638815</w:t>
            </w:r>
          </w:p>
        </w:tc>
        <w:tc>
          <w:tcPr>
            <w:tcW w:w="763" w:type="pct"/>
            <w:tcBorders>
              <w:top w:val="nil"/>
              <w:left w:val="nil"/>
              <w:bottom w:val="nil"/>
              <w:right w:val="nil"/>
            </w:tcBorders>
          </w:tcPr>
          <w:p w:rsidR="000E6F20" w:rsidRPr="000E6F20" w:rsidRDefault="003E1E1E" w:rsidP="00112D62">
            <w:pPr>
              <w:rPr>
                <w:sz w:val="16"/>
                <w:szCs w:val="16"/>
              </w:rPr>
            </w:pPr>
            <w:r>
              <w:rPr>
                <w:sz w:val="16"/>
                <w:szCs w:val="16"/>
              </w:rPr>
              <w:t>171319</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3776778</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205238</w:t>
            </w:r>
          </w:p>
        </w:tc>
        <w:tc>
          <w:tcPr>
            <w:tcW w:w="584" w:type="pct"/>
            <w:tcBorders>
              <w:top w:val="nil"/>
              <w:left w:val="nil"/>
              <w:bottom w:val="nil"/>
              <w:right w:val="nil"/>
            </w:tcBorders>
          </w:tcPr>
          <w:p w:rsidR="000E6F20" w:rsidRPr="000E6F20" w:rsidRDefault="003E1E1E" w:rsidP="00112D62">
            <w:pPr>
              <w:rPr>
                <w:sz w:val="16"/>
                <w:szCs w:val="16"/>
              </w:rPr>
            </w:pPr>
            <w:r>
              <w:rPr>
                <w:sz w:val="16"/>
                <w:szCs w:val="16"/>
              </w:rPr>
              <w:t>-</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4915572</w:t>
            </w:r>
          </w:p>
        </w:tc>
      </w:tr>
      <w:tr w:rsidR="00AF5CFE" w:rsidRPr="000E6F20" w:rsidTr="00E97892">
        <w:trPr>
          <w:jc w:val="center"/>
        </w:trPr>
        <w:tc>
          <w:tcPr>
            <w:tcW w:w="747" w:type="pct"/>
            <w:tcBorders>
              <w:top w:val="nil"/>
              <w:left w:val="nil"/>
              <w:bottom w:val="nil"/>
              <w:right w:val="nil"/>
            </w:tcBorders>
          </w:tcPr>
          <w:p w:rsidR="000E6F20" w:rsidRPr="00E97892" w:rsidRDefault="000E6F20" w:rsidP="00112D62">
            <w:pPr>
              <w:rPr>
                <w:b/>
                <w:sz w:val="16"/>
                <w:szCs w:val="16"/>
              </w:rPr>
            </w:pPr>
            <w:r w:rsidRPr="00E97892">
              <w:rPr>
                <w:b/>
                <w:sz w:val="16"/>
                <w:szCs w:val="16"/>
              </w:rPr>
              <w:t>2000-01</w:t>
            </w:r>
          </w:p>
        </w:tc>
        <w:tc>
          <w:tcPr>
            <w:tcW w:w="501" w:type="pct"/>
            <w:tcBorders>
              <w:top w:val="nil"/>
              <w:left w:val="nil"/>
              <w:bottom w:val="nil"/>
              <w:right w:val="nil"/>
            </w:tcBorders>
          </w:tcPr>
          <w:p w:rsidR="000E6F20" w:rsidRPr="000E6F20" w:rsidRDefault="000E6F20" w:rsidP="00112D62">
            <w:pPr>
              <w:rPr>
                <w:sz w:val="16"/>
                <w:szCs w:val="16"/>
              </w:rPr>
            </w:pPr>
            <w:r>
              <w:rPr>
                <w:sz w:val="16"/>
                <w:szCs w:val="16"/>
              </w:rPr>
              <w:t>126954</w:t>
            </w:r>
          </w:p>
        </w:tc>
        <w:tc>
          <w:tcPr>
            <w:tcW w:w="558" w:type="pct"/>
            <w:tcBorders>
              <w:top w:val="nil"/>
              <w:left w:val="nil"/>
              <w:bottom w:val="nil"/>
              <w:right w:val="nil"/>
            </w:tcBorders>
          </w:tcPr>
          <w:p w:rsidR="000E6F20" w:rsidRPr="000E6F20" w:rsidRDefault="006764D2" w:rsidP="00112D62">
            <w:pPr>
              <w:rPr>
                <w:sz w:val="16"/>
                <w:szCs w:val="16"/>
              </w:rPr>
            </w:pPr>
            <w:r>
              <w:rPr>
                <w:sz w:val="16"/>
                <w:szCs w:val="16"/>
              </w:rPr>
              <w:t>590718</w:t>
            </w:r>
          </w:p>
        </w:tc>
        <w:tc>
          <w:tcPr>
            <w:tcW w:w="763" w:type="pct"/>
            <w:tcBorders>
              <w:top w:val="nil"/>
              <w:left w:val="nil"/>
              <w:bottom w:val="nil"/>
              <w:right w:val="nil"/>
            </w:tcBorders>
          </w:tcPr>
          <w:p w:rsidR="000E6F20" w:rsidRPr="000E6F20" w:rsidRDefault="003E1E1E" w:rsidP="00112D62">
            <w:pPr>
              <w:rPr>
                <w:sz w:val="16"/>
                <w:szCs w:val="16"/>
              </w:rPr>
            </w:pPr>
            <w:r>
              <w:rPr>
                <w:sz w:val="16"/>
                <w:szCs w:val="16"/>
              </w:rPr>
              <w:t>150355</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3745516</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198162</w:t>
            </w:r>
          </w:p>
        </w:tc>
        <w:tc>
          <w:tcPr>
            <w:tcW w:w="584" w:type="pct"/>
            <w:tcBorders>
              <w:top w:val="nil"/>
              <w:left w:val="nil"/>
              <w:bottom w:val="nil"/>
              <w:right w:val="nil"/>
            </w:tcBorders>
          </w:tcPr>
          <w:p w:rsidR="000E6F20" w:rsidRPr="000E6F20" w:rsidRDefault="003E1E1E" w:rsidP="00112D62">
            <w:pPr>
              <w:rPr>
                <w:sz w:val="16"/>
                <w:szCs w:val="16"/>
              </w:rPr>
            </w:pPr>
            <w:r>
              <w:rPr>
                <w:sz w:val="16"/>
                <w:szCs w:val="16"/>
              </w:rPr>
              <w:t>-</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4811705</w:t>
            </w:r>
          </w:p>
        </w:tc>
      </w:tr>
      <w:tr w:rsidR="00AF5CFE" w:rsidRPr="000E6F20" w:rsidTr="00E97892">
        <w:trPr>
          <w:jc w:val="center"/>
        </w:trPr>
        <w:tc>
          <w:tcPr>
            <w:tcW w:w="747" w:type="pct"/>
            <w:tcBorders>
              <w:top w:val="nil"/>
              <w:left w:val="nil"/>
              <w:bottom w:val="nil"/>
              <w:right w:val="nil"/>
            </w:tcBorders>
          </w:tcPr>
          <w:p w:rsidR="000E6F20" w:rsidRPr="00E97892" w:rsidRDefault="000E6F20" w:rsidP="00112D62">
            <w:pPr>
              <w:rPr>
                <w:b/>
                <w:sz w:val="16"/>
                <w:szCs w:val="16"/>
              </w:rPr>
            </w:pPr>
            <w:r w:rsidRPr="00E97892">
              <w:rPr>
                <w:b/>
                <w:sz w:val="16"/>
                <w:szCs w:val="16"/>
              </w:rPr>
              <w:t>2001-02</w:t>
            </w:r>
          </w:p>
        </w:tc>
        <w:tc>
          <w:tcPr>
            <w:tcW w:w="501" w:type="pct"/>
            <w:tcBorders>
              <w:top w:val="nil"/>
              <w:left w:val="nil"/>
              <w:bottom w:val="nil"/>
              <w:right w:val="nil"/>
            </w:tcBorders>
          </w:tcPr>
          <w:p w:rsidR="000E6F20" w:rsidRPr="000E6F20" w:rsidRDefault="000E6F20" w:rsidP="00112D62">
            <w:pPr>
              <w:rPr>
                <w:sz w:val="16"/>
                <w:szCs w:val="16"/>
              </w:rPr>
            </w:pPr>
            <w:r>
              <w:rPr>
                <w:sz w:val="16"/>
                <w:szCs w:val="16"/>
              </w:rPr>
              <w:t>169920</w:t>
            </w:r>
          </w:p>
        </w:tc>
        <w:tc>
          <w:tcPr>
            <w:tcW w:w="558" w:type="pct"/>
            <w:tcBorders>
              <w:top w:val="nil"/>
              <w:left w:val="nil"/>
              <w:bottom w:val="nil"/>
              <w:right w:val="nil"/>
            </w:tcBorders>
          </w:tcPr>
          <w:p w:rsidR="000E6F20" w:rsidRPr="000E6F20" w:rsidRDefault="006764D2" w:rsidP="00112D62">
            <w:pPr>
              <w:rPr>
                <w:sz w:val="16"/>
                <w:szCs w:val="16"/>
              </w:rPr>
            </w:pPr>
            <w:r>
              <w:rPr>
                <w:sz w:val="16"/>
                <w:szCs w:val="16"/>
              </w:rPr>
              <w:t>558361</w:t>
            </w:r>
          </w:p>
        </w:tc>
        <w:tc>
          <w:tcPr>
            <w:tcW w:w="763" w:type="pct"/>
            <w:tcBorders>
              <w:top w:val="nil"/>
              <w:left w:val="nil"/>
              <w:bottom w:val="nil"/>
              <w:right w:val="nil"/>
            </w:tcBorders>
          </w:tcPr>
          <w:p w:rsidR="000E6F20" w:rsidRPr="000E6F20" w:rsidRDefault="003E1E1E" w:rsidP="00112D62">
            <w:pPr>
              <w:rPr>
                <w:sz w:val="16"/>
                <w:szCs w:val="16"/>
              </w:rPr>
            </w:pPr>
            <w:r>
              <w:rPr>
                <w:sz w:val="16"/>
                <w:szCs w:val="16"/>
              </w:rPr>
              <w:t>158541</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4307908</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215738</w:t>
            </w:r>
          </w:p>
        </w:tc>
        <w:tc>
          <w:tcPr>
            <w:tcW w:w="584" w:type="pct"/>
            <w:tcBorders>
              <w:top w:val="nil"/>
              <w:left w:val="nil"/>
              <w:bottom w:val="nil"/>
              <w:right w:val="nil"/>
            </w:tcBorders>
          </w:tcPr>
          <w:p w:rsidR="000E6F20" w:rsidRPr="000E6F20" w:rsidRDefault="003E1E1E" w:rsidP="00112D62">
            <w:pPr>
              <w:rPr>
                <w:sz w:val="16"/>
                <w:szCs w:val="16"/>
              </w:rPr>
            </w:pPr>
            <w:r>
              <w:rPr>
                <w:sz w:val="16"/>
                <w:szCs w:val="16"/>
              </w:rPr>
              <w:t>-</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5410</w:t>
            </w:r>
            <w:r w:rsidR="00AF5CFE">
              <w:rPr>
                <w:sz w:val="16"/>
                <w:szCs w:val="16"/>
              </w:rPr>
              <w:t>468</w:t>
            </w:r>
          </w:p>
        </w:tc>
      </w:tr>
      <w:tr w:rsidR="00AF5CFE" w:rsidRPr="000E6F20" w:rsidTr="00E97892">
        <w:trPr>
          <w:jc w:val="center"/>
        </w:trPr>
        <w:tc>
          <w:tcPr>
            <w:tcW w:w="747" w:type="pct"/>
            <w:tcBorders>
              <w:top w:val="nil"/>
              <w:left w:val="nil"/>
              <w:bottom w:val="nil"/>
              <w:right w:val="nil"/>
            </w:tcBorders>
          </w:tcPr>
          <w:p w:rsidR="000E6F20" w:rsidRPr="00E97892" w:rsidRDefault="000E6F20" w:rsidP="00112D62">
            <w:pPr>
              <w:rPr>
                <w:b/>
                <w:sz w:val="16"/>
                <w:szCs w:val="16"/>
              </w:rPr>
            </w:pPr>
            <w:r w:rsidRPr="00E97892">
              <w:rPr>
                <w:b/>
                <w:sz w:val="16"/>
                <w:szCs w:val="16"/>
              </w:rPr>
              <w:t>2002-03</w:t>
            </w:r>
          </w:p>
        </w:tc>
        <w:tc>
          <w:tcPr>
            <w:tcW w:w="501" w:type="pct"/>
            <w:tcBorders>
              <w:top w:val="nil"/>
              <w:left w:val="nil"/>
              <w:bottom w:val="nil"/>
              <w:right w:val="nil"/>
            </w:tcBorders>
          </w:tcPr>
          <w:p w:rsidR="000E6F20" w:rsidRPr="000E6F20" w:rsidRDefault="000E6F20" w:rsidP="00112D62">
            <w:pPr>
              <w:rPr>
                <w:sz w:val="16"/>
                <w:szCs w:val="16"/>
              </w:rPr>
            </w:pPr>
            <w:r>
              <w:rPr>
                <w:sz w:val="16"/>
                <w:szCs w:val="16"/>
              </w:rPr>
              <w:t>167449</w:t>
            </w:r>
          </w:p>
        </w:tc>
        <w:tc>
          <w:tcPr>
            <w:tcW w:w="558" w:type="pct"/>
            <w:tcBorders>
              <w:top w:val="nil"/>
              <w:left w:val="nil"/>
              <w:bottom w:val="nil"/>
              <w:right w:val="nil"/>
            </w:tcBorders>
          </w:tcPr>
          <w:p w:rsidR="000E6F20" w:rsidRPr="000E6F20" w:rsidRDefault="006764D2" w:rsidP="00112D62">
            <w:pPr>
              <w:rPr>
                <w:sz w:val="16"/>
                <w:szCs w:val="16"/>
              </w:rPr>
            </w:pPr>
            <w:r>
              <w:rPr>
                <w:sz w:val="16"/>
                <w:szCs w:val="16"/>
              </w:rPr>
              <w:t>611754</w:t>
            </w:r>
          </w:p>
        </w:tc>
        <w:tc>
          <w:tcPr>
            <w:tcW w:w="763" w:type="pct"/>
            <w:tcBorders>
              <w:top w:val="nil"/>
              <w:left w:val="nil"/>
              <w:bottom w:val="nil"/>
              <w:right w:val="nil"/>
            </w:tcBorders>
          </w:tcPr>
          <w:p w:rsidR="000E6F20" w:rsidRPr="000E6F20" w:rsidRDefault="003E1E1E" w:rsidP="00112D62">
            <w:pPr>
              <w:rPr>
                <w:sz w:val="16"/>
                <w:szCs w:val="16"/>
              </w:rPr>
            </w:pPr>
            <w:r>
              <w:rPr>
                <w:sz w:val="16"/>
                <w:szCs w:val="16"/>
              </w:rPr>
              <w:t>202937</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4991808</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274895</w:t>
            </w:r>
          </w:p>
        </w:tc>
        <w:tc>
          <w:tcPr>
            <w:tcW w:w="584" w:type="pct"/>
            <w:tcBorders>
              <w:top w:val="nil"/>
              <w:left w:val="nil"/>
              <w:bottom w:val="nil"/>
              <w:right w:val="nil"/>
            </w:tcBorders>
          </w:tcPr>
          <w:p w:rsidR="000E6F20" w:rsidRPr="000E6F20" w:rsidRDefault="003E1E1E" w:rsidP="00112D62">
            <w:pPr>
              <w:rPr>
                <w:sz w:val="16"/>
                <w:szCs w:val="16"/>
              </w:rPr>
            </w:pPr>
            <w:r>
              <w:rPr>
                <w:sz w:val="16"/>
                <w:szCs w:val="16"/>
              </w:rPr>
              <w:t>-</w:t>
            </w:r>
          </w:p>
        </w:tc>
        <w:tc>
          <w:tcPr>
            <w:tcW w:w="616" w:type="pct"/>
            <w:tcBorders>
              <w:top w:val="nil"/>
              <w:left w:val="nil"/>
              <w:bottom w:val="nil"/>
              <w:right w:val="nil"/>
            </w:tcBorders>
          </w:tcPr>
          <w:p w:rsidR="000E6F20" w:rsidRPr="000E6F20" w:rsidRDefault="00AF5CFE" w:rsidP="00112D62">
            <w:pPr>
              <w:rPr>
                <w:sz w:val="16"/>
                <w:szCs w:val="16"/>
              </w:rPr>
            </w:pPr>
            <w:r>
              <w:rPr>
                <w:sz w:val="16"/>
                <w:szCs w:val="16"/>
              </w:rPr>
              <w:t>6248843</w:t>
            </w:r>
          </w:p>
        </w:tc>
      </w:tr>
      <w:tr w:rsidR="00AF5CFE" w:rsidRPr="000E6F20" w:rsidTr="00E97892">
        <w:trPr>
          <w:jc w:val="center"/>
        </w:trPr>
        <w:tc>
          <w:tcPr>
            <w:tcW w:w="747" w:type="pct"/>
            <w:tcBorders>
              <w:top w:val="nil"/>
              <w:left w:val="nil"/>
              <w:bottom w:val="nil"/>
              <w:right w:val="nil"/>
            </w:tcBorders>
          </w:tcPr>
          <w:p w:rsidR="000E6F20" w:rsidRPr="00E97892" w:rsidRDefault="000E6F20" w:rsidP="00112D62">
            <w:pPr>
              <w:rPr>
                <w:b/>
                <w:sz w:val="16"/>
                <w:szCs w:val="16"/>
              </w:rPr>
            </w:pPr>
            <w:r w:rsidRPr="00E97892">
              <w:rPr>
                <w:b/>
                <w:sz w:val="16"/>
                <w:szCs w:val="16"/>
              </w:rPr>
              <w:t>2003-04</w:t>
            </w:r>
          </w:p>
        </w:tc>
        <w:tc>
          <w:tcPr>
            <w:tcW w:w="501" w:type="pct"/>
            <w:tcBorders>
              <w:top w:val="nil"/>
              <w:left w:val="nil"/>
              <w:bottom w:val="nil"/>
              <w:right w:val="nil"/>
            </w:tcBorders>
          </w:tcPr>
          <w:p w:rsidR="000E6F20" w:rsidRPr="000E6F20" w:rsidRDefault="000E6F20" w:rsidP="00112D62">
            <w:pPr>
              <w:rPr>
                <w:sz w:val="16"/>
                <w:szCs w:val="16"/>
              </w:rPr>
            </w:pPr>
            <w:r>
              <w:rPr>
                <w:sz w:val="16"/>
                <w:szCs w:val="16"/>
              </w:rPr>
              <w:t>209914</w:t>
            </w:r>
          </w:p>
        </w:tc>
        <w:tc>
          <w:tcPr>
            <w:tcW w:w="558" w:type="pct"/>
            <w:tcBorders>
              <w:top w:val="nil"/>
              <w:left w:val="nil"/>
              <w:bottom w:val="nil"/>
              <w:right w:val="nil"/>
            </w:tcBorders>
          </w:tcPr>
          <w:p w:rsidR="000E6F20" w:rsidRPr="000E6F20" w:rsidRDefault="006764D2" w:rsidP="00112D62">
            <w:pPr>
              <w:rPr>
                <w:sz w:val="16"/>
                <w:szCs w:val="16"/>
              </w:rPr>
            </w:pPr>
            <w:r>
              <w:rPr>
                <w:sz w:val="16"/>
                <w:szCs w:val="16"/>
              </w:rPr>
              <w:t>821473</w:t>
            </w:r>
          </w:p>
        </w:tc>
        <w:tc>
          <w:tcPr>
            <w:tcW w:w="763" w:type="pct"/>
            <w:tcBorders>
              <w:top w:val="nil"/>
              <w:left w:val="nil"/>
              <w:bottom w:val="nil"/>
              <w:right w:val="nil"/>
            </w:tcBorders>
          </w:tcPr>
          <w:p w:rsidR="000E6F20" w:rsidRPr="000E6F20" w:rsidRDefault="003E1E1E" w:rsidP="00112D62">
            <w:pPr>
              <w:rPr>
                <w:sz w:val="16"/>
                <w:szCs w:val="16"/>
              </w:rPr>
            </w:pPr>
            <w:r>
              <w:rPr>
                <w:sz w:val="16"/>
                <w:szCs w:val="16"/>
              </w:rPr>
              <w:t>277546</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5629301</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352222</w:t>
            </w:r>
          </w:p>
        </w:tc>
        <w:tc>
          <w:tcPr>
            <w:tcW w:w="584" w:type="pct"/>
            <w:tcBorders>
              <w:top w:val="nil"/>
              <w:left w:val="nil"/>
              <w:bottom w:val="nil"/>
              <w:right w:val="nil"/>
            </w:tcBorders>
          </w:tcPr>
          <w:p w:rsidR="000E6F20" w:rsidRPr="000E6F20" w:rsidRDefault="003E1E1E" w:rsidP="00112D62">
            <w:pPr>
              <w:rPr>
                <w:sz w:val="16"/>
                <w:szCs w:val="16"/>
              </w:rPr>
            </w:pPr>
            <w:r>
              <w:rPr>
                <w:sz w:val="16"/>
                <w:szCs w:val="16"/>
              </w:rPr>
              <w:t>-</w:t>
            </w:r>
          </w:p>
        </w:tc>
        <w:tc>
          <w:tcPr>
            <w:tcW w:w="616" w:type="pct"/>
            <w:tcBorders>
              <w:top w:val="nil"/>
              <w:left w:val="nil"/>
              <w:bottom w:val="nil"/>
              <w:right w:val="nil"/>
            </w:tcBorders>
          </w:tcPr>
          <w:p w:rsidR="000E6F20" w:rsidRPr="000E6F20" w:rsidRDefault="00AF5CFE" w:rsidP="00112D62">
            <w:pPr>
              <w:rPr>
                <w:sz w:val="16"/>
                <w:szCs w:val="16"/>
              </w:rPr>
            </w:pPr>
            <w:r>
              <w:rPr>
                <w:sz w:val="16"/>
                <w:szCs w:val="16"/>
              </w:rPr>
              <w:t>7290456</w:t>
            </w:r>
          </w:p>
        </w:tc>
      </w:tr>
      <w:tr w:rsidR="00AF5CFE" w:rsidRPr="000E6F20" w:rsidTr="00E97892">
        <w:trPr>
          <w:jc w:val="center"/>
        </w:trPr>
        <w:tc>
          <w:tcPr>
            <w:tcW w:w="747" w:type="pct"/>
            <w:tcBorders>
              <w:top w:val="nil"/>
              <w:left w:val="nil"/>
              <w:bottom w:val="nil"/>
              <w:right w:val="nil"/>
            </w:tcBorders>
          </w:tcPr>
          <w:p w:rsidR="000E6F20" w:rsidRPr="00E97892" w:rsidRDefault="000E6F20" w:rsidP="00112D62">
            <w:pPr>
              <w:rPr>
                <w:b/>
                <w:sz w:val="16"/>
                <w:szCs w:val="16"/>
              </w:rPr>
            </w:pPr>
            <w:r w:rsidRPr="00E97892">
              <w:rPr>
                <w:b/>
                <w:sz w:val="16"/>
                <w:szCs w:val="16"/>
              </w:rPr>
              <w:t>2004-05</w:t>
            </w:r>
          </w:p>
        </w:tc>
        <w:tc>
          <w:tcPr>
            <w:tcW w:w="501" w:type="pct"/>
            <w:tcBorders>
              <w:top w:val="nil"/>
              <w:left w:val="nil"/>
              <w:bottom w:val="nil"/>
              <w:right w:val="nil"/>
            </w:tcBorders>
          </w:tcPr>
          <w:p w:rsidR="000E6F20" w:rsidRPr="000E6F20" w:rsidRDefault="000E6F20" w:rsidP="00112D62">
            <w:pPr>
              <w:rPr>
                <w:sz w:val="16"/>
                <w:szCs w:val="16"/>
              </w:rPr>
            </w:pPr>
            <w:r>
              <w:rPr>
                <w:sz w:val="16"/>
                <w:szCs w:val="16"/>
              </w:rPr>
              <w:t>247108</w:t>
            </w:r>
          </w:p>
        </w:tc>
        <w:tc>
          <w:tcPr>
            <w:tcW w:w="558" w:type="pct"/>
            <w:tcBorders>
              <w:top w:val="nil"/>
              <w:left w:val="nil"/>
              <w:bottom w:val="nil"/>
              <w:right w:val="nil"/>
            </w:tcBorders>
          </w:tcPr>
          <w:p w:rsidR="000E6F20" w:rsidRPr="000E6F20" w:rsidRDefault="006764D2" w:rsidP="00112D62">
            <w:pPr>
              <w:rPr>
                <w:sz w:val="16"/>
                <w:szCs w:val="16"/>
              </w:rPr>
            </w:pPr>
            <w:r>
              <w:rPr>
                <w:sz w:val="16"/>
                <w:szCs w:val="16"/>
              </w:rPr>
              <w:t>980595</w:t>
            </w:r>
          </w:p>
        </w:tc>
        <w:tc>
          <w:tcPr>
            <w:tcW w:w="763" w:type="pct"/>
            <w:tcBorders>
              <w:top w:val="nil"/>
              <w:left w:val="nil"/>
              <w:bottom w:val="nil"/>
              <w:right w:val="nil"/>
            </w:tcBorders>
          </w:tcPr>
          <w:p w:rsidR="000E6F20" w:rsidRPr="000E6F20" w:rsidRDefault="003E1E1E" w:rsidP="00112D62">
            <w:pPr>
              <w:rPr>
                <w:sz w:val="16"/>
                <w:szCs w:val="16"/>
              </w:rPr>
            </w:pPr>
            <w:r>
              <w:rPr>
                <w:sz w:val="16"/>
                <w:szCs w:val="16"/>
              </w:rPr>
              <w:t>348387</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6575584</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374688</w:t>
            </w:r>
          </w:p>
        </w:tc>
        <w:tc>
          <w:tcPr>
            <w:tcW w:w="584" w:type="pct"/>
            <w:tcBorders>
              <w:top w:val="nil"/>
              <w:left w:val="nil"/>
              <w:bottom w:val="nil"/>
              <w:right w:val="nil"/>
            </w:tcBorders>
          </w:tcPr>
          <w:p w:rsidR="000E6F20" w:rsidRPr="000E6F20" w:rsidRDefault="003E1E1E" w:rsidP="00112D62">
            <w:pPr>
              <w:rPr>
                <w:sz w:val="16"/>
                <w:szCs w:val="16"/>
              </w:rPr>
            </w:pPr>
            <w:r>
              <w:rPr>
                <w:sz w:val="16"/>
                <w:szCs w:val="16"/>
              </w:rPr>
              <w:t>-</w:t>
            </w:r>
          </w:p>
        </w:tc>
        <w:tc>
          <w:tcPr>
            <w:tcW w:w="616" w:type="pct"/>
            <w:tcBorders>
              <w:top w:val="nil"/>
              <w:left w:val="nil"/>
              <w:bottom w:val="nil"/>
              <w:right w:val="nil"/>
            </w:tcBorders>
          </w:tcPr>
          <w:p w:rsidR="000E6F20" w:rsidRPr="000E6F20" w:rsidRDefault="00AF5CFE" w:rsidP="00112D62">
            <w:pPr>
              <w:rPr>
                <w:sz w:val="16"/>
                <w:szCs w:val="16"/>
              </w:rPr>
            </w:pPr>
            <w:r>
              <w:rPr>
                <w:sz w:val="16"/>
                <w:szCs w:val="16"/>
              </w:rPr>
              <w:t>8526362</w:t>
            </w:r>
          </w:p>
        </w:tc>
      </w:tr>
      <w:tr w:rsidR="00AF5CFE" w:rsidRPr="000E6F20" w:rsidTr="00E97892">
        <w:trPr>
          <w:jc w:val="center"/>
        </w:trPr>
        <w:tc>
          <w:tcPr>
            <w:tcW w:w="747" w:type="pct"/>
            <w:tcBorders>
              <w:top w:val="nil"/>
              <w:left w:val="nil"/>
              <w:bottom w:val="nil"/>
              <w:right w:val="nil"/>
            </w:tcBorders>
          </w:tcPr>
          <w:p w:rsidR="000E6F20" w:rsidRPr="00E97892" w:rsidRDefault="000E6F20" w:rsidP="00112D62">
            <w:pPr>
              <w:rPr>
                <w:b/>
                <w:sz w:val="16"/>
                <w:szCs w:val="16"/>
              </w:rPr>
            </w:pPr>
            <w:r w:rsidRPr="00E97892">
              <w:rPr>
                <w:b/>
                <w:sz w:val="16"/>
                <w:szCs w:val="16"/>
              </w:rPr>
              <w:t>2005-06</w:t>
            </w:r>
          </w:p>
        </w:tc>
        <w:tc>
          <w:tcPr>
            <w:tcW w:w="501" w:type="pct"/>
            <w:tcBorders>
              <w:top w:val="nil"/>
              <w:left w:val="nil"/>
              <w:bottom w:val="nil"/>
              <w:right w:val="nil"/>
            </w:tcBorders>
          </w:tcPr>
          <w:p w:rsidR="000E6F20" w:rsidRPr="000E6F20" w:rsidRDefault="000E6F20" w:rsidP="00112D62">
            <w:pPr>
              <w:rPr>
                <w:sz w:val="16"/>
                <w:szCs w:val="16"/>
              </w:rPr>
            </w:pPr>
            <w:r>
              <w:rPr>
                <w:sz w:val="16"/>
                <w:szCs w:val="16"/>
              </w:rPr>
              <w:t>266450</w:t>
            </w:r>
          </w:p>
        </w:tc>
        <w:tc>
          <w:tcPr>
            <w:tcW w:w="558" w:type="pct"/>
            <w:tcBorders>
              <w:top w:val="nil"/>
              <w:left w:val="nil"/>
              <w:bottom w:val="nil"/>
              <w:right w:val="nil"/>
            </w:tcBorders>
          </w:tcPr>
          <w:p w:rsidR="000E6F20" w:rsidRPr="000E6F20" w:rsidRDefault="006764D2" w:rsidP="00112D62">
            <w:pPr>
              <w:rPr>
                <w:sz w:val="16"/>
                <w:szCs w:val="16"/>
              </w:rPr>
            </w:pPr>
            <w:r>
              <w:rPr>
                <w:sz w:val="16"/>
                <w:szCs w:val="16"/>
              </w:rPr>
              <w:t>1052198</w:t>
            </w:r>
          </w:p>
        </w:tc>
        <w:tc>
          <w:tcPr>
            <w:tcW w:w="763" w:type="pct"/>
            <w:tcBorders>
              <w:top w:val="nil"/>
              <w:left w:val="nil"/>
              <w:bottom w:val="nil"/>
              <w:right w:val="nil"/>
            </w:tcBorders>
          </w:tcPr>
          <w:p w:rsidR="000E6F20" w:rsidRPr="000E6F20" w:rsidRDefault="003E1E1E" w:rsidP="00112D62">
            <w:pPr>
              <w:rPr>
                <w:sz w:val="16"/>
                <w:szCs w:val="16"/>
              </w:rPr>
            </w:pPr>
            <w:r>
              <w:rPr>
                <w:sz w:val="16"/>
                <w:szCs w:val="16"/>
              </w:rPr>
              <w:t>391641</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7565560</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436801</w:t>
            </w:r>
          </w:p>
        </w:tc>
        <w:tc>
          <w:tcPr>
            <w:tcW w:w="584" w:type="pct"/>
            <w:tcBorders>
              <w:top w:val="nil"/>
              <w:left w:val="nil"/>
              <w:bottom w:val="nil"/>
              <w:right w:val="nil"/>
            </w:tcBorders>
          </w:tcPr>
          <w:p w:rsidR="000E6F20" w:rsidRPr="000E6F20" w:rsidRDefault="003E1E1E" w:rsidP="00112D62">
            <w:pPr>
              <w:rPr>
                <w:sz w:val="16"/>
                <w:szCs w:val="16"/>
              </w:rPr>
            </w:pPr>
            <w:r>
              <w:rPr>
                <w:sz w:val="16"/>
                <w:szCs w:val="16"/>
              </w:rPr>
              <w:t>-</w:t>
            </w:r>
          </w:p>
        </w:tc>
        <w:tc>
          <w:tcPr>
            <w:tcW w:w="616" w:type="pct"/>
            <w:tcBorders>
              <w:top w:val="nil"/>
              <w:left w:val="nil"/>
              <w:bottom w:val="nil"/>
              <w:right w:val="nil"/>
            </w:tcBorders>
          </w:tcPr>
          <w:p w:rsidR="000E6F20" w:rsidRPr="000E6F20" w:rsidRDefault="00AF5CFE" w:rsidP="00112D62">
            <w:pPr>
              <w:rPr>
                <w:sz w:val="16"/>
                <w:szCs w:val="16"/>
              </w:rPr>
            </w:pPr>
            <w:r>
              <w:rPr>
                <w:sz w:val="16"/>
                <w:szCs w:val="16"/>
              </w:rPr>
              <w:t>9712650</w:t>
            </w:r>
          </w:p>
        </w:tc>
      </w:tr>
      <w:tr w:rsidR="00AF5CFE" w:rsidRPr="000E6F20" w:rsidTr="00E97892">
        <w:trPr>
          <w:jc w:val="center"/>
        </w:trPr>
        <w:tc>
          <w:tcPr>
            <w:tcW w:w="747" w:type="pct"/>
            <w:tcBorders>
              <w:top w:val="nil"/>
              <w:left w:val="nil"/>
              <w:bottom w:val="nil"/>
              <w:right w:val="nil"/>
            </w:tcBorders>
          </w:tcPr>
          <w:p w:rsidR="000E6F20" w:rsidRPr="00E97892" w:rsidRDefault="000E6F20" w:rsidP="00112D62">
            <w:pPr>
              <w:rPr>
                <w:b/>
                <w:sz w:val="16"/>
                <w:szCs w:val="16"/>
              </w:rPr>
            </w:pPr>
            <w:r w:rsidRPr="00E97892">
              <w:rPr>
                <w:b/>
                <w:sz w:val="16"/>
                <w:szCs w:val="16"/>
              </w:rPr>
              <w:t>2006-07</w:t>
            </w:r>
          </w:p>
        </w:tc>
        <w:tc>
          <w:tcPr>
            <w:tcW w:w="501" w:type="pct"/>
            <w:tcBorders>
              <w:top w:val="nil"/>
              <w:left w:val="nil"/>
              <w:bottom w:val="nil"/>
              <w:right w:val="nil"/>
            </w:tcBorders>
          </w:tcPr>
          <w:p w:rsidR="000E6F20" w:rsidRPr="000E6F20" w:rsidRDefault="000E6F20" w:rsidP="00112D62">
            <w:pPr>
              <w:rPr>
                <w:sz w:val="16"/>
                <w:szCs w:val="16"/>
              </w:rPr>
            </w:pPr>
            <w:r>
              <w:rPr>
                <w:sz w:val="16"/>
                <w:szCs w:val="16"/>
              </w:rPr>
              <w:t>309126</w:t>
            </w:r>
          </w:p>
        </w:tc>
        <w:tc>
          <w:tcPr>
            <w:tcW w:w="558" w:type="pct"/>
            <w:tcBorders>
              <w:top w:val="nil"/>
              <w:left w:val="nil"/>
              <w:bottom w:val="nil"/>
              <w:right w:val="nil"/>
            </w:tcBorders>
          </w:tcPr>
          <w:p w:rsidR="000E6F20" w:rsidRPr="000E6F20" w:rsidRDefault="006764D2" w:rsidP="00112D62">
            <w:pPr>
              <w:rPr>
                <w:sz w:val="16"/>
                <w:szCs w:val="16"/>
              </w:rPr>
            </w:pPr>
            <w:r>
              <w:rPr>
                <w:sz w:val="16"/>
                <w:szCs w:val="16"/>
              </w:rPr>
              <w:t>1269305</w:t>
            </w:r>
          </w:p>
        </w:tc>
        <w:tc>
          <w:tcPr>
            <w:tcW w:w="763" w:type="pct"/>
            <w:tcBorders>
              <w:top w:val="nil"/>
              <w:left w:val="nil"/>
              <w:bottom w:val="nil"/>
              <w:right w:val="nil"/>
            </w:tcBorders>
          </w:tcPr>
          <w:p w:rsidR="000E6F20" w:rsidRPr="000E6F20" w:rsidRDefault="003E1E1E" w:rsidP="00112D62">
            <w:pPr>
              <w:rPr>
                <w:sz w:val="16"/>
                <w:szCs w:val="16"/>
              </w:rPr>
            </w:pPr>
            <w:r>
              <w:rPr>
                <w:sz w:val="16"/>
                <w:szCs w:val="16"/>
              </w:rPr>
              <w:t>517302</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8491978</w:t>
            </w:r>
          </w:p>
        </w:tc>
        <w:tc>
          <w:tcPr>
            <w:tcW w:w="616" w:type="pct"/>
            <w:tcBorders>
              <w:top w:val="nil"/>
              <w:left w:val="nil"/>
              <w:bottom w:val="nil"/>
              <w:right w:val="nil"/>
            </w:tcBorders>
          </w:tcPr>
          <w:p w:rsidR="000E6F20" w:rsidRPr="000E6F20" w:rsidRDefault="003E1E1E" w:rsidP="00112D62">
            <w:pPr>
              <w:rPr>
                <w:sz w:val="16"/>
                <w:szCs w:val="16"/>
              </w:rPr>
            </w:pPr>
            <w:r>
              <w:rPr>
                <w:sz w:val="16"/>
                <w:szCs w:val="16"/>
              </w:rPr>
              <w:t>547806</w:t>
            </w:r>
          </w:p>
        </w:tc>
        <w:tc>
          <w:tcPr>
            <w:tcW w:w="584" w:type="pct"/>
            <w:tcBorders>
              <w:top w:val="nil"/>
              <w:left w:val="nil"/>
              <w:bottom w:val="nil"/>
              <w:right w:val="nil"/>
            </w:tcBorders>
          </w:tcPr>
          <w:p w:rsidR="000E6F20" w:rsidRPr="000E6F20" w:rsidRDefault="003E1E1E" w:rsidP="00112D62">
            <w:pPr>
              <w:rPr>
                <w:sz w:val="16"/>
                <w:szCs w:val="16"/>
              </w:rPr>
            </w:pPr>
            <w:r>
              <w:rPr>
                <w:sz w:val="16"/>
                <w:szCs w:val="16"/>
              </w:rPr>
              <w:t>-</w:t>
            </w:r>
          </w:p>
        </w:tc>
        <w:tc>
          <w:tcPr>
            <w:tcW w:w="616" w:type="pct"/>
            <w:tcBorders>
              <w:top w:val="nil"/>
              <w:left w:val="nil"/>
              <w:bottom w:val="nil"/>
              <w:right w:val="nil"/>
            </w:tcBorders>
          </w:tcPr>
          <w:p w:rsidR="000E6F20" w:rsidRPr="000E6F20" w:rsidRDefault="00AF5CFE" w:rsidP="00112D62">
            <w:pPr>
              <w:rPr>
                <w:sz w:val="16"/>
                <w:szCs w:val="16"/>
              </w:rPr>
            </w:pPr>
            <w:r>
              <w:rPr>
                <w:sz w:val="16"/>
                <w:szCs w:val="16"/>
              </w:rPr>
              <w:t>11135517</w:t>
            </w:r>
          </w:p>
        </w:tc>
      </w:tr>
      <w:tr w:rsidR="00AF5CFE" w:rsidRPr="000E6F20" w:rsidTr="00E97892">
        <w:trPr>
          <w:jc w:val="center"/>
        </w:trPr>
        <w:tc>
          <w:tcPr>
            <w:tcW w:w="747" w:type="pct"/>
            <w:tcBorders>
              <w:top w:val="nil"/>
              <w:left w:val="nil"/>
              <w:bottom w:val="single" w:sz="12" w:space="0" w:color="auto"/>
              <w:right w:val="nil"/>
            </w:tcBorders>
          </w:tcPr>
          <w:p w:rsidR="000E6F20" w:rsidRPr="00E97892" w:rsidRDefault="000E6F20" w:rsidP="00112D62">
            <w:pPr>
              <w:rPr>
                <w:b/>
                <w:sz w:val="16"/>
                <w:szCs w:val="16"/>
              </w:rPr>
            </w:pPr>
            <w:r w:rsidRPr="00E97892">
              <w:rPr>
                <w:b/>
                <w:sz w:val="16"/>
                <w:szCs w:val="16"/>
              </w:rPr>
              <w:t>2007-08</w:t>
            </w:r>
          </w:p>
        </w:tc>
        <w:tc>
          <w:tcPr>
            <w:tcW w:w="501" w:type="pct"/>
            <w:tcBorders>
              <w:top w:val="nil"/>
              <w:left w:val="nil"/>
              <w:bottom w:val="single" w:sz="12" w:space="0" w:color="auto"/>
              <w:right w:val="nil"/>
            </w:tcBorders>
          </w:tcPr>
          <w:p w:rsidR="000E6F20" w:rsidRPr="000E6F20" w:rsidRDefault="000E6F20" w:rsidP="00112D62">
            <w:pPr>
              <w:rPr>
                <w:sz w:val="16"/>
                <w:szCs w:val="16"/>
              </w:rPr>
            </w:pPr>
            <w:r>
              <w:rPr>
                <w:sz w:val="16"/>
                <w:szCs w:val="16"/>
              </w:rPr>
              <w:t>351762</w:t>
            </w:r>
          </w:p>
        </w:tc>
        <w:tc>
          <w:tcPr>
            <w:tcW w:w="558" w:type="pct"/>
            <w:tcBorders>
              <w:top w:val="nil"/>
              <w:left w:val="nil"/>
              <w:bottom w:val="single" w:sz="12" w:space="0" w:color="auto"/>
              <w:right w:val="nil"/>
            </w:tcBorders>
          </w:tcPr>
          <w:p w:rsidR="000E6F20" w:rsidRPr="000E6F20" w:rsidRDefault="006764D2" w:rsidP="00112D62">
            <w:pPr>
              <w:rPr>
                <w:sz w:val="16"/>
                <w:szCs w:val="16"/>
              </w:rPr>
            </w:pPr>
            <w:r>
              <w:rPr>
                <w:sz w:val="16"/>
                <w:szCs w:val="16"/>
              </w:rPr>
              <w:t>1414641</w:t>
            </w:r>
          </w:p>
        </w:tc>
        <w:tc>
          <w:tcPr>
            <w:tcW w:w="763" w:type="pct"/>
            <w:tcBorders>
              <w:top w:val="nil"/>
              <w:left w:val="nil"/>
              <w:bottom w:val="single" w:sz="12" w:space="0" w:color="auto"/>
              <w:right w:val="nil"/>
            </w:tcBorders>
          </w:tcPr>
          <w:p w:rsidR="000E6F20" w:rsidRPr="000E6F20" w:rsidRDefault="003E1E1E" w:rsidP="00112D62">
            <w:pPr>
              <w:rPr>
                <w:sz w:val="16"/>
                <w:szCs w:val="16"/>
              </w:rPr>
            </w:pPr>
            <w:r>
              <w:rPr>
                <w:sz w:val="16"/>
                <w:szCs w:val="16"/>
              </w:rPr>
              <w:t>545816</w:t>
            </w:r>
          </w:p>
        </w:tc>
        <w:tc>
          <w:tcPr>
            <w:tcW w:w="616" w:type="pct"/>
            <w:tcBorders>
              <w:top w:val="nil"/>
              <w:left w:val="nil"/>
              <w:bottom w:val="single" w:sz="12" w:space="0" w:color="auto"/>
              <w:right w:val="nil"/>
            </w:tcBorders>
          </w:tcPr>
          <w:p w:rsidR="000E6F20" w:rsidRPr="000E6F20" w:rsidRDefault="003E1E1E" w:rsidP="00112D62">
            <w:pPr>
              <w:rPr>
                <w:sz w:val="16"/>
                <w:szCs w:val="16"/>
              </w:rPr>
            </w:pPr>
            <w:r>
              <w:rPr>
                <w:sz w:val="16"/>
                <w:szCs w:val="16"/>
              </w:rPr>
              <w:t>8068436</w:t>
            </w:r>
          </w:p>
        </w:tc>
        <w:tc>
          <w:tcPr>
            <w:tcW w:w="616" w:type="pct"/>
            <w:tcBorders>
              <w:top w:val="nil"/>
              <w:left w:val="nil"/>
              <w:bottom w:val="single" w:sz="12" w:space="0" w:color="auto"/>
              <w:right w:val="nil"/>
            </w:tcBorders>
          </w:tcPr>
          <w:p w:rsidR="000E6F20" w:rsidRPr="000E6F20" w:rsidRDefault="003E1E1E" w:rsidP="00112D62">
            <w:pPr>
              <w:rPr>
                <w:sz w:val="16"/>
                <w:szCs w:val="16"/>
              </w:rPr>
            </w:pPr>
            <w:r>
              <w:rPr>
                <w:sz w:val="16"/>
                <w:szCs w:val="16"/>
              </w:rPr>
              <w:t>505938</w:t>
            </w:r>
          </w:p>
        </w:tc>
        <w:tc>
          <w:tcPr>
            <w:tcW w:w="584" w:type="pct"/>
            <w:tcBorders>
              <w:top w:val="nil"/>
              <w:left w:val="nil"/>
              <w:bottom w:val="single" w:sz="12" w:space="0" w:color="auto"/>
              <w:right w:val="nil"/>
            </w:tcBorders>
          </w:tcPr>
          <w:p w:rsidR="000E6F20" w:rsidRPr="000E6F20" w:rsidRDefault="003E1E1E" w:rsidP="00112D62">
            <w:pPr>
              <w:rPr>
                <w:sz w:val="16"/>
                <w:szCs w:val="16"/>
              </w:rPr>
            </w:pPr>
            <w:r>
              <w:rPr>
                <w:sz w:val="16"/>
                <w:szCs w:val="16"/>
              </w:rPr>
              <w:t>-</w:t>
            </w:r>
          </w:p>
        </w:tc>
        <w:tc>
          <w:tcPr>
            <w:tcW w:w="616" w:type="pct"/>
            <w:tcBorders>
              <w:top w:val="nil"/>
              <w:left w:val="nil"/>
              <w:bottom w:val="single" w:sz="12" w:space="0" w:color="auto"/>
              <w:right w:val="nil"/>
            </w:tcBorders>
          </w:tcPr>
          <w:p w:rsidR="000E6F20" w:rsidRPr="000E6F20" w:rsidRDefault="00AF5CFE" w:rsidP="00112D62">
            <w:pPr>
              <w:rPr>
                <w:sz w:val="16"/>
                <w:szCs w:val="16"/>
              </w:rPr>
            </w:pPr>
            <w:r>
              <w:rPr>
                <w:sz w:val="16"/>
                <w:szCs w:val="16"/>
              </w:rPr>
              <w:t>10886593</w:t>
            </w:r>
          </w:p>
        </w:tc>
      </w:tr>
      <w:tr w:rsidR="00AF5CFE" w:rsidRPr="000E6F20" w:rsidTr="00E97892">
        <w:trPr>
          <w:jc w:val="center"/>
        </w:trPr>
        <w:tc>
          <w:tcPr>
            <w:tcW w:w="5000" w:type="pct"/>
            <w:gridSpan w:val="8"/>
            <w:tcBorders>
              <w:top w:val="single" w:sz="12" w:space="0" w:color="auto"/>
              <w:left w:val="nil"/>
              <w:bottom w:val="nil"/>
              <w:right w:val="nil"/>
            </w:tcBorders>
          </w:tcPr>
          <w:p w:rsidR="00AF5CFE" w:rsidRPr="000E6F20" w:rsidRDefault="00AF5CFE" w:rsidP="00112D62">
            <w:pPr>
              <w:rPr>
                <w:sz w:val="16"/>
                <w:szCs w:val="16"/>
              </w:rPr>
            </w:pPr>
            <w:r>
              <w:rPr>
                <w:sz w:val="16"/>
                <w:szCs w:val="16"/>
              </w:rPr>
              <w:t>Source: Motor Transport Statistics of India, 1995; Road Transport Year Books 4004-05 and 2006-07</w:t>
            </w:r>
          </w:p>
        </w:tc>
      </w:tr>
    </w:tbl>
    <w:p w:rsidR="00113E08" w:rsidRDefault="00113E08" w:rsidP="00E97892">
      <w:pPr>
        <w:jc w:val="both"/>
        <w:rPr>
          <w:sz w:val="20"/>
          <w:szCs w:val="20"/>
        </w:rPr>
      </w:pPr>
    </w:p>
    <w:p w:rsidR="004F6112" w:rsidRDefault="004F6112">
      <w:pPr>
        <w:rPr>
          <w:i/>
          <w:sz w:val="20"/>
          <w:szCs w:val="20"/>
        </w:rPr>
      </w:pPr>
      <w:r>
        <w:rPr>
          <w:i/>
          <w:sz w:val="20"/>
          <w:szCs w:val="20"/>
        </w:rPr>
        <w:br w:type="page"/>
      </w:r>
    </w:p>
    <w:p w:rsidR="00AF5CFE" w:rsidRPr="00E97892" w:rsidRDefault="00E97892" w:rsidP="00BA2FB9">
      <w:pPr>
        <w:ind w:left="360" w:hanging="360"/>
        <w:jc w:val="center"/>
        <w:rPr>
          <w:i/>
          <w:sz w:val="20"/>
          <w:szCs w:val="20"/>
        </w:rPr>
      </w:pPr>
      <w:proofErr w:type="gramStart"/>
      <w:r>
        <w:rPr>
          <w:i/>
          <w:sz w:val="20"/>
          <w:szCs w:val="20"/>
        </w:rPr>
        <w:lastRenderedPageBreak/>
        <w:t>Table 5.</w:t>
      </w:r>
      <w:proofErr w:type="gramEnd"/>
      <w:r>
        <w:rPr>
          <w:i/>
          <w:sz w:val="20"/>
          <w:szCs w:val="20"/>
        </w:rPr>
        <w:t xml:space="preserve"> Growth in per-capita vehicle o</w:t>
      </w:r>
      <w:r w:rsidR="00AF5CFE" w:rsidRPr="00E97892">
        <w:rPr>
          <w:i/>
          <w:sz w:val="20"/>
          <w:szCs w:val="20"/>
        </w:rPr>
        <w:t>wnership: India and the United States</w:t>
      </w:r>
    </w:p>
    <w:tbl>
      <w:tblPr>
        <w:tblStyle w:val="TableGrid"/>
        <w:tblW w:w="3023" w:type="pct"/>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7"/>
        <w:gridCol w:w="854"/>
        <w:gridCol w:w="1144"/>
        <w:gridCol w:w="854"/>
        <w:gridCol w:w="1089"/>
      </w:tblGrid>
      <w:tr w:rsidR="00BA2FB9" w:rsidRPr="00AF5CFE" w:rsidTr="00112D62">
        <w:trPr>
          <w:jc w:val="center"/>
        </w:trPr>
        <w:tc>
          <w:tcPr>
            <w:tcW w:w="649" w:type="pct"/>
            <w:vMerge w:val="restart"/>
            <w:tcBorders>
              <w:top w:val="single" w:sz="12" w:space="0" w:color="auto"/>
              <w:bottom w:val="single" w:sz="4" w:space="0" w:color="auto"/>
              <w:right w:val="single" w:sz="4" w:space="0" w:color="auto"/>
            </w:tcBorders>
            <w:vAlign w:val="bottom"/>
          </w:tcPr>
          <w:p w:rsidR="00BA2FB9" w:rsidRPr="00E97892" w:rsidRDefault="00BA2FB9" w:rsidP="00112D62">
            <w:pPr>
              <w:rPr>
                <w:b/>
                <w:sz w:val="16"/>
                <w:szCs w:val="16"/>
              </w:rPr>
            </w:pPr>
            <w:r w:rsidRPr="00E97892">
              <w:rPr>
                <w:b/>
                <w:sz w:val="16"/>
                <w:szCs w:val="16"/>
              </w:rPr>
              <w:t>Year</w:t>
            </w:r>
          </w:p>
        </w:tc>
        <w:tc>
          <w:tcPr>
            <w:tcW w:w="2206" w:type="pct"/>
            <w:gridSpan w:val="2"/>
            <w:tcBorders>
              <w:top w:val="single" w:sz="12" w:space="0" w:color="auto"/>
              <w:left w:val="single" w:sz="4" w:space="0" w:color="auto"/>
              <w:bottom w:val="single" w:sz="4" w:space="0" w:color="auto"/>
              <w:right w:val="single" w:sz="4" w:space="0" w:color="auto"/>
            </w:tcBorders>
          </w:tcPr>
          <w:p w:rsidR="00BA2FB9" w:rsidRPr="00E97892" w:rsidRDefault="00BA2FB9" w:rsidP="00B554A7">
            <w:pPr>
              <w:jc w:val="center"/>
              <w:rPr>
                <w:b/>
                <w:sz w:val="16"/>
                <w:szCs w:val="16"/>
              </w:rPr>
            </w:pPr>
            <w:r w:rsidRPr="00E97892">
              <w:rPr>
                <w:b/>
                <w:sz w:val="16"/>
                <w:szCs w:val="16"/>
              </w:rPr>
              <w:t>India</w:t>
            </w:r>
          </w:p>
        </w:tc>
        <w:tc>
          <w:tcPr>
            <w:tcW w:w="2145" w:type="pct"/>
            <w:gridSpan w:val="2"/>
            <w:tcBorders>
              <w:top w:val="single" w:sz="12" w:space="0" w:color="auto"/>
              <w:left w:val="single" w:sz="4" w:space="0" w:color="auto"/>
              <w:bottom w:val="single" w:sz="4" w:space="0" w:color="auto"/>
            </w:tcBorders>
          </w:tcPr>
          <w:p w:rsidR="00BA2FB9" w:rsidRPr="00E97892" w:rsidRDefault="00BA2FB9" w:rsidP="00B554A7">
            <w:pPr>
              <w:jc w:val="center"/>
              <w:rPr>
                <w:b/>
                <w:sz w:val="16"/>
                <w:szCs w:val="16"/>
              </w:rPr>
            </w:pPr>
            <w:r w:rsidRPr="00E97892">
              <w:rPr>
                <w:b/>
                <w:sz w:val="16"/>
                <w:szCs w:val="16"/>
              </w:rPr>
              <w:t>US</w:t>
            </w:r>
          </w:p>
        </w:tc>
      </w:tr>
      <w:tr w:rsidR="00BA2FB9" w:rsidRPr="00AF5CFE" w:rsidTr="00112D62">
        <w:trPr>
          <w:jc w:val="center"/>
        </w:trPr>
        <w:tc>
          <w:tcPr>
            <w:tcW w:w="649" w:type="pct"/>
            <w:vMerge/>
            <w:tcBorders>
              <w:bottom w:val="single" w:sz="4" w:space="0" w:color="auto"/>
              <w:right w:val="single" w:sz="4" w:space="0" w:color="auto"/>
            </w:tcBorders>
          </w:tcPr>
          <w:p w:rsidR="00BA2FB9" w:rsidRPr="00E97892" w:rsidRDefault="00BA2FB9" w:rsidP="00112D62">
            <w:pPr>
              <w:rPr>
                <w:b/>
                <w:sz w:val="16"/>
                <w:szCs w:val="16"/>
              </w:rPr>
            </w:pPr>
          </w:p>
        </w:tc>
        <w:tc>
          <w:tcPr>
            <w:tcW w:w="943" w:type="pct"/>
            <w:tcBorders>
              <w:top w:val="single" w:sz="4" w:space="0" w:color="auto"/>
              <w:left w:val="single" w:sz="4" w:space="0" w:color="auto"/>
              <w:bottom w:val="single" w:sz="4" w:space="0" w:color="auto"/>
            </w:tcBorders>
          </w:tcPr>
          <w:p w:rsidR="00BA2FB9" w:rsidRPr="00E97892" w:rsidRDefault="00BA2FB9" w:rsidP="00112D62">
            <w:pPr>
              <w:rPr>
                <w:b/>
                <w:sz w:val="16"/>
                <w:szCs w:val="16"/>
              </w:rPr>
            </w:pPr>
            <w:r w:rsidRPr="00E97892">
              <w:rPr>
                <w:b/>
                <w:sz w:val="16"/>
                <w:szCs w:val="16"/>
              </w:rPr>
              <w:t>Cars/100 persons</w:t>
            </w:r>
          </w:p>
        </w:tc>
        <w:tc>
          <w:tcPr>
            <w:tcW w:w="1262" w:type="pct"/>
            <w:tcBorders>
              <w:top w:val="single" w:sz="4" w:space="0" w:color="auto"/>
              <w:bottom w:val="single" w:sz="4" w:space="0" w:color="auto"/>
              <w:right w:val="single" w:sz="4" w:space="0" w:color="auto"/>
            </w:tcBorders>
          </w:tcPr>
          <w:p w:rsidR="00BA2FB9" w:rsidRPr="00E97892" w:rsidRDefault="00BA2FB9" w:rsidP="00112D62">
            <w:pPr>
              <w:rPr>
                <w:b/>
                <w:sz w:val="16"/>
                <w:szCs w:val="16"/>
              </w:rPr>
            </w:pPr>
            <w:r w:rsidRPr="00E97892">
              <w:rPr>
                <w:b/>
                <w:sz w:val="16"/>
                <w:szCs w:val="16"/>
              </w:rPr>
              <w:t>Vehicles/100 persons</w:t>
            </w:r>
          </w:p>
        </w:tc>
        <w:tc>
          <w:tcPr>
            <w:tcW w:w="943" w:type="pct"/>
            <w:tcBorders>
              <w:top w:val="single" w:sz="4" w:space="0" w:color="auto"/>
              <w:left w:val="single" w:sz="4" w:space="0" w:color="auto"/>
              <w:bottom w:val="single" w:sz="4" w:space="0" w:color="auto"/>
            </w:tcBorders>
          </w:tcPr>
          <w:p w:rsidR="00BA2FB9" w:rsidRPr="00E97892" w:rsidRDefault="00BA2FB9" w:rsidP="00112D62">
            <w:pPr>
              <w:rPr>
                <w:b/>
                <w:sz w:val="16"/>
                <w:szCs w:val="16"/>
              </w:rPr>
            </w:pPr>
            <w:r w:rsidRPr="00E97892">
              <w:rPr>
                <w:b/>
                <w:sz w:val="16"/>
                <w:szCs w:val="16"/>
              </w:rPr>
              <w:t>Cars/100 persons</w:t>
            </w:r>
          </w:p>
        </w:tc>
        <w:tc>
          <w:tcPr>
            <w:tcW w:w="1202" w:type="pct"/>
            <w:tcBorders>
              <w:top w:val="single" w:sz="4" w:space="0" w:color="auto"/>
              <w:bottom w:val="single" w:sz="4" w:space="0" w:color="auto"/>
            </w:tcBorders>
          </w:tcPr>
          <w:p w:rsidR="00BA2FB9" w:rsidRPr="00E97892" w:rsidRDefault="00BA2FB9" w:rsidP="00112D62">
            <w:pPr>
              <w:rPr>
                <w:b/>
                <w:sz w:val="16"/>
                <w:szCs w:val="16"/>
              </w:rPr>
            </w:pPr>
            <w:r w:rsidRPr="00E97892">
              <w:rPr>
                <w:b/>
                <w:sz w:val="16"/>
                <w:szCs w:val="16"/>
              </w:rPr>
              <w:t>Vehicles/100 persons</w:t>
            </w:r>
          </w:p>
        </w:tc>
      </w:tr>
      <w:tr w:rsidR="0034629C" w:rsidRPr="00AF5CFE" w:rsidTr="00112D62">
        <w:trPr>
          <w:jc w:val="center"/>
        </w:trPr>
        <w:tc>
          <w:tcPr>
            <w:tcW w:w="649" w:type="pct"/>
            <w:tcBorders>
              <w:top w:val="single" w:sz="4" w:space="0" w:color="auto"/>
              <w:right w:val="single" w:sz="4" w:space="0" w:color="auto"/>
            </w:tcBorders>
          </w:tcPr>
          <w:p w:rsidR="00AF5CFE" w:rsidRPr="00E97892" w:rsidRDefault="00AF5CFE" w:rsidP="00112D62">
            <w:pPr>
              <w:rPr>
                <w:b/>
                <w:sz w:val="16"/>
                <w:szCs w:val="16"/>
              </w:rPr>
            </w:pPr>
            <w:r w:rsidRPr="00E97892">
              <w:rPr>
                <w:b/>
                <w:sz w:val="16"/>
                <w:szCs w:val="16"/>
              </w:rPr>
              <w:t>1991</w:t>
            </w:r>
          </w:p>
        </w:tc>
        <w:tc>
          <w:tcPr>
            <w:tcW w:w="943" w:type="pct"/>
            <w:tcBorders>
              <w:top w:val="single" w:sz="4" w:space="0" w:color="auto"/>
              <w:left w:val="single" w:sz="4" w:space="0" w:color="auto"/>
            </w:tcBorders>
          </w:tcPr>
          <w:p w:rsidR="00AF5CFE" w:rsidRPr="00AF5CFE" w:rsidRDefault="00AF5CFE" w:rsidP="00112D62">
            <w:pPr>
              <w:rPr>
                <w:sz w:val="16"/>
                <w:szCs w:val="16"/>
              </w:rPr>
            </w:pPr>
            <w:r>
              <w:rPr>
                <w:sz w:val="16"/>
                <w:szCs w:val="16"/>
              </w:rPr>
              <w:t>0.3409</w:t>
            </w:r>
          </w:p>
        </w:tc>
        <w:tc>
          <w:tcPr>
            <w:tcW w:w="1262" w:type="pct"/>
            <w:tcBorders>
              <w:top w:val="single" w:sz="4" w:space="0" w:color="auto"/>
              <w:right w:val="single" w:sz="4" w:space="0" w:color="auto"/>
            </w:tcBorders>
          </w:tcPr>
          <w:p w:rsidR="00AF5CFE" w:rsidRPr="00AF5CFE" w:rsidRDefault="00AF5CFE" w:rsidP="00112D62">
            <w:pPr>
              <w:rPr>
                <w:sz w:val="16"/>
                <w:szCs w:val="16"/>
              </w:rPr>
            </w:pPr>
            <w:r>
              <w:rPr>
                <w:sz w:val="16"/>
                <w:szCs w:val="16"/>
              </w:rPr>
              <w:t>2.4777</w:t>
            </w:r>
          </w:p>
        </w:tc>
        <w:tc>
          <w:tcPr>
            <w:tcW w:w="943" w:type="pct"/>
            <w:tcBorders>
              <w:top w:val="single" w:sz="4" w:space="0" w:color="auto"/>
              <w:left w:val="single" w:sz="4" w:space="0" w:color="auto"/>
            </w:tcBorders>
          </w:tcPr>
          <w:p w:rsidR="00AF5CFE" w:rsidRPr="00AF5CFE" w:rsidRDefault="0034629C" w:rsidP="00112D62">
            <w:pPr>
              <w:rPr>
                <w:sz w:val="16"/>
                <w:szCs w:val="16"/>
              </w:rPr>
            </w:pPr>
            <w:r>
              <w:rPr>
                <w:sz w:val="16"/>
                <w:szCs w:val="16"/>
              </w:rPr>
              <w:t>50.72</w:t>
            </w:r>
          </w:p>
        </w:tc>
        <w:tc>
          <w:tcPr>
            <w:tcW w:w="1202" w:type="pct"/>
            <w:tcBorders>
              <w:top w:val="single" w:sz="4" w:space="0" w:color="auto"/>
            </w:tcBorders>
          </w:tcPr>
          <w:p w:rsidR="00AF5CFE" w:rsidRPr="00AF5CFE" w:rsidRDefault="0034629C" w:rsidP="00112D62">
            <w:pPr>
              <w:rPr>
                <w:sz w:val="16"/>
                <w:szCs w:val="16"/>
              </w:rPr>
            </w:pPr>
            <w:r>
              <w:rPr>
                <w:sz w:val="16"/>
                <w:szCs w:val="16"/>
              </w:rPr>
              <w:t>76.02</w:t>
            </w:r>
          </w:p>
        </w:tc>
      </w:tr>
      <w:tr w:rsidR="0034629C" w:rsidRPr="00AF5CFE" w:rsidTr="00112D62">
        <w:trPr>
          <w:jc w:val="center"/>
        </w:trPr>
        <w:tc>
          <w:tcPr>
            <w:tcW w:w="649" w:type="pct"/>
            <w:tcBorders>
              <w:right w:val="single" w:sz="4" w:space="0" w:color="auto"/>
            </w:tcBorders>
          </w:tcPr>
          <w:p w:rsidR="00AF5CFE" w:rsidRPr="00E97892" w:rsidRDefault="00AF5CFE" w:rsidP="00112D62">
            <w:pPr>
              <w:rPr>
                <w:b/>
                <w:sz w:val="16"/>
                <w:szCs w:val="16"/>
              </w:rPr>
            </w:pPr>
            <w:r w:rsidRPr="00E97892">
              <w:rPr>
                <w:b/>
                <w:sz w:val="16"/>
                <w:szCs w:val="16"/>
              </w:rPr>
              <w:t>1992</w:t>
            </w:r>
          </w:p>
        </w:tc>
        <w:tc>
          <w:tcPr>
            <w:tcW w:w="943" w:type="pct"/>
            <w:tcBorders>
              <w:left w:val="single" w:sz="4" w:space="0" w:color="auto"/>
            </w:tcBorders>
          </w:tcPr>
          <w:p w:rsidR="00AF5CFE" w:rsidRPr="00AF5CFE" w:rsidRDefault="00AF5CFE" w:rsidP="00112D62">
            <w:pPr>
              <w:rPr>
                <w:sz w:val="16"/>
                <w:szCs w:val="16"/>
              </w:rPr>
            </w:pPr>
            <w:r>
              <w:rPr>
                <w:sz w:val="16"/>
                <w:szCs w:val="16"/>
              </w:rPr>
              <w:t>0.3630</w:t>
            </w:r>
          </w:p>
        </w:tc>
        <w:tc>
          <w:tcPr>
            <w:tcW w:w="1262" w:type="pct"/>
            <w:tcBorders>
              <w:right w:val="single" w:sz="4" w:space="0" w:color="auto"/>
            </w:tcBorders>
          </w:tcPr>
          <w:p w:rsidR="00AF5CFE" w:rsidRPr="00AF5CFE" w:rsidRDefault="00AF5CFE" w:rsidP="00112D62">
            <w:pPr>
              <w:rPr>
                <w:sz w:val="16"/>
                <w:szCs w:val="16"/>
              </w:rPr>
            </w:pPr>
            <w:r>
              <w:rPr>
                <w:sz w:val="16"/>
                <w:szCs w:val="16"/>
              </w:rPr>
              <w:t>2.6627</w:t>
            </w:r>
          </w:p>
        </w:tc>
        <w:tc>
          <w:tcPr>
            <w:tcW w:w="943" w:type="pct"/>
            <w:tcBorders>
              <w:left w:val="single" w:sz="4" w:space="0" w:color="auto"/>
            </w:tcBorders>
          </w:tcPr>
          <w:p w:rsidR="00AF5CFE" w:rsidRPr="00AF5CFE" w:rsidRDefault="0034629C" w:rsidP="00112D62">
            <w:pPr>
              <w:rPr>
                <w:sz w:val="16"/>
                <w:szCs w:val="16"/>
              </w:rPr>
            </w:pPr>
            <w:r>
              <w:rPr>
                <w:sz w:val="16"/>
                <w:szCs w:val="16"/>
              </w:rPr>
              <w:t>49.35</w:t>
            </w:r>
          </w:p>
        </w:tc>
        <w:tc>
          <w:tcPr>
            <w:tcW w:w="1202" w:type="pct"/>
          </w:tcPr>
          <w:p w:rsidR="00AF5CFE" w:rsidRPr="00AF5CFE" w:rsidRDefault="0034629C" w:rsidP="00112D62">
            <w:pPr>
              <w:rPr>
                <w:sz w:val="16"/>
                <w:szCs w:val="16"/>
              </w:rPr>
            </w:pPr>
            <w:r>
              <w:rPr>
                <w:sz w:val="16"/>
                <w:szCs w:val="16"/>
              </w:rPr>
              <w:t>75.80</w:t>
            </w:r>
          </w:p>
        </w:tc>
      </w:tr>
      <w:tr w:rsidR="0034629C" w:rsidRPr="00AF5CFE" w:rsidTr="00112D62">
        <w:trPr>
          <w:jc w:val="center"/>
        </w:trPr>
        <w:tc>
          <w:tcPr>
            <w:tcW w:w="649" w:type="pct"/>
            <w:tcBorders>
              <w:right w:val="single" w:sz="4" w:space="0" w:color="auto"/>
            </w:tcBorders>
          </w:tcPr>
          <w:p w:rsidR="00AF5CFE" w:rsidRPr="00E97892" w:rsidRDefault="00AF5CFE" w:rsidP="00112D62">
            <w:pPr>
              <w:rPr>
                <w:b/>
                <w:sz w:val="16"/>
                <w:szCs w:val="16"/>
              </w:rPr>
            </w:pPr>
            <w:r w:rsidRPr="00E97892">
              <w:rPr>
                <w:b/>
                <w:sz w:val="16"/>
                <w:szCs w:val="16"/>
              </w:rPr>
              <w:t>1993</w:t>
            </w:r>
          </w:p>
        </w:tc>
        <w:tc>
          <w:tcPr>
            <w:tcW w:w="943" w:type="pct"/>
            <w:tcBorders>
              <w:left w:val="single" w:sz="4" w:space="0" w:color="auto"/>
            </w:tcBorders>
          </w:tcPr>
          <w:p w:rsidR="00AF5CFE" w:rsidRPr="00AF5CFE" w:rsidRDefault="00AF5CFE" w:rsidP="00112D62">
            <w:pPr>
              <w:rPr>
                <w:sz w:val="16"/>
                <w:szCs w:val="16"/>
              </w:rPr>
            </w:pPr>
            <w:r>
              <w:rPr>
                <w:sz w:val="16"/>
                <w:szCs w:val="16"/>
              </w:rPr>
              <w:t>0.3737</w:t>
            </w:r>
          </w:p>
        </w:tc>
        <w:tc>
          <w:tcPr>
            <w:tcW w:w="1262" w:type="pct"/>
            <w:tcBorders>
              <w:right w:val="single" w:sz="4" w:space="0" w:color="auto"/>
            </w:tcBorders>
          </w:tcPr>
          <w:p w:rsidR="00AF5CFE" w:rsidRPr="00AF5CFE" w:rsidRDefault="00AF5CFE" w:rsidP="00112D62">
            <w:pPr>
              <w:rPr>
                <w:sz w:val="16"/>
                <w:szCs w:val="16"/>
              </w:rPr>
            </w:pPr>
            <w:r>
              <w:rPr>
                <w:sz w:val="16"/>
                <w:szCs w:val="16"/>
              </w:rPr>
              <w:t>2.8360</w:t>
            </w:r>
          </w:p>
        </w:tc>
        <w:tc>
          <w:tcPr>
            <w:tcW w:w="943" w:type="pct"/>
            <w:tcBorders>
              <w:left w:val="single" w:sz="4" w:space="0" w:color="auto"/>
            </w:tcBorders>
          </w:tcPr>
          <w:p w:rsidR="00AF5CFE" w:rsidRPr="00AF5CFE" w:rsidRDefault="0034629C" w:rsidP="00112D62">
            <w:pPr>
              <w:rPr>
                <w:sz w:val="16"/>
                <w:szCs w:val="16"/>
              </w:rPr>
            </w:pPr>
            <w:r>
              <w:rPr>
                <w:sz w:val="16"/>
                <w:szCs w:val="16"/>
              </w:rPr>
              <w:t>49.99</w:t>
            </w:r>
          </w:p>
        </w:tc>
        <w:tc>
          <w:tcPr>
            <w:tcW w:w="1202" w:type="pct"/>
          </w:tcPr>
          <w:p w:rsidR="00AF5CFE" w:rsidRPr="00AF5CFE" w:rsidRDefault="0034629C" w:rsidP="00112D62">
            <w:pPr>
              <w:rPr>
                <w:sz w:val="16"/>
                <w:szCs w:val="16"/>
              </w:rPr>
            </w:pPr>
            <w:r>
              <w:rPr>
                <w:sz w:val="16"/>
                <w:szCs w:val="16"/>
              </w:rPr>
              <w:t>76.19</w:t>
            </w:r>
          </w:p>
        </w:tc>
      </w:tr>
      <w:tr w:rsidR="0034629C" w:rsidRPr="00AF5CFE" w:rsidTr="00112D62">
        <w:trPr>
          <w:jc w:val="center"/>
        </w:trPr>
        <w:tc>
          <w:tcPr>
            <w:tcW w:w="649" w:type="pct"/>
            <w:tcBorders>
              <w:right w:val="single" w:sz="4" w:space="0" w:color="auto"/>
            </w:tcBorders>
          </w:tcPr>
          <w:p w:rsidR="00AF5CFE" w:rsidRPr="00E97892" w:rsidRDefault="00AF5CFE" w:rsidP="00112D62">
            <w:pPr>
              <w:rPr>
                <w:b/>
                <w:sz w:val="16"/>
                <w:szCs w:val="16"/>
              </w:rPr>
            </w:pPr>
            <w:r w:rsidRPr="00E97892">
              <w:rPr>
                <w:b/>
                <w:sz w:val="16"/>
                <w:szCs w:val="16"/>
              </w:rPr>
              <w:t>1994</w:t>
            </w:r>
          </w:p>
        </w:tc>
        <w:tc>
          <w:tcPr>
            <w:tcW w:w="943" w:type="pct"/>
            <w:tcBorders>
              <w:left w:val="single" w:sz="4" w:space="0" w:color="auto"/>
            </w:tcBorders>
          </w:tcPr>
          <w:p w:rsidR="00AF5CFE" w:rsidRPr="00AF5CFE" w:rsidRDefault="00AF5CFE" w:rsidP="00112D62">
            <w:pPr>
              <w:rPr>
                <w:sz w:val="16"/>
                <w:szCs w:val="16"/>
              </w:rPr>
            </w:pPr>
            <w:r>
              <w:rPr>
                <w:sz w:val="16"/>
                <w:szCs w:val="16"/>
              </w:rPr>
              <w:t>0.3898</w:t>
            </w:r>
          </w:p>
        </w:tc>
        <w:tc>
          <w:tcPr>
            <w:tcW w:w="1262" w:type="pct"/>
            <w:tcBorders>
              <w:right w:val="single" w:sz="4" w:space="0" w:color="auto"/>
            </w:tcBorders>
          </w:tcPr>
          <w:p w:rsidR="00AF5CFE" w:rsidRPr="00AF5CFE" w:rsidRDefault="00AF5CFE" w:rsidP="00112D62">
            <w:pPr>
              <w:rPr>
                <w:sz w:val="16"/>
                <w:szCs w:val="16"/>
              </w:rPr>
            </w:pPr>
            <w:r>
              <w:rPr>
                <w:sz w:val="16"/>
                <w:szCs w:val="16"/>
              </w:rPr>
              <w:t>3.0206</w:t>
            </w:r>
          </w:p>
        </w:tc>
        <w:tc>
          <w:tcPr>
            <w:tcW w:w="943" w:type="pct"/>
            <w:tcBorders>
              <w:left w:val="single" w:sz="4" w:space="0" w:color="auto"/>
            </w:tcBorders>
          </w:tcPr>
          <w:p w:rsidR="00AF5CFE" w:rsidRPr="00AF5CFE" w:rsidRDefault="0034629C" w:rsidP="00112D62">
            <w:pPr>
              <w:rPr>
                <w:sz w:val="16"/>
                <w:szCs w:val="16"/>
              </w:rPr>
            </w:pPr>
            <w:r>
              <w:rPr>
                <w:sz w:val="16"/>
                <w:szCs w:val="16"/>
              </w:rPr>
              <w:t>48.60</w:t>
            </w:r>
          </w:p>
        </w:tc>
        <w:tc>
          <w:tcPr>
            <w:tcW w:w="1202" w:type="pct"/>
          </w:tcPr>
          <w:p w:rsidR="00AF5CFE" w:rsidRPr="00AF5CFE" w:rsidRDefault="0034629C" w:rsidP="00112D62">
            <w:pPr>
              <w:rPr>
                <w:sz w:val="16"/>
                <w:szCs w:val="16"/>
              </w:rPr>
            </w:pPr>
            <w:r>
              <w:rPr>
                <w:sz w:val="16"/>
                <w:szCs w:val="16"/>
              </w:rPr>
              <w:t>76.69</w:t>
            </w:r>
          </w:p>
        </w:tc>
      </w:tr>
      <w:tr w:rsidR="0034629C" w:rsidRPr="00AF5CFE" w:rsidTr="00112D62">
        <w:trPr>
          <w:jc w:val="center"/>
        </w:trPr>
        <w:tc>
          <w:tcPr>
            <w:tcW w:w="649" w:type="pct"/>
            <w:tcBorders>
              <w:right w:val="single" w:sz="4" w:space="0" w:color="auto"/>
            </w:tcBorders>
          </w:tcPr>
          <w:p w:rsidR="00AF5CFE" w:rsidRPr="00E97892" w:rsidRDefault="00AF5CFE" w:rsidP="00112D62">
            <w:pPr>
              <w:rPr>
                <w:b/>
                <w:sz w:val="16"/>
                <w:szCs w:val="16"/>
              </w:rPr>
            </w:pPr>
            <w:r w:rsidRPr="00E97892">
              <w:rPr>
                <w:b/>
                <w:sz w:val="16"/>
                <w:szCs w:val="16"/>
              </w:rPr>
              <w:t>1995</w:t>
            </w:r>
          </w:p>
        </w:tc>
        <w:tc>
          <w:tcPr>
            <w:tcW w:w="943" w:type="pct"/>
            <w:tcBorders>
              <w:left w:val="single" w:sz="4" w:space="0" w:color="auto"/>
            </w:tcBorders>
          </w:tcPr>
          <w:p w:rsidR="00AF5CFE" w:rsidRPr="00AF5CFE" w:rsidRDefault="00AF5CFE" w:rsidP="00112D62">
            <w:pPr>
              <w:rPr>
                <w:sz w:val="16"/>
                <w:szCs w:val="16"/>
              </w:rPr>
            </w:pPr>
            <w:r>
              <w:rPr>
                <w:sz w:val="16"/>
                <w:szCs w:val="16"/>
              </w:rPr>
              <w:t>0.4120</w:t>
            </w:r>
          </w:p>
        </w:tc>
        <w:tc>
          <w:tcPr>
            <w:tcW w:w="1262" w:type="pct"/>
            <w:tcBorders>
              <w:right w:val="single" w:sz="4" w:space="0" w:color="auto"/>
            </w:tcBorders>
          </w:tcPr>
          <w:p w:rsidR="00AF5CFE" w:rsidRPr="00AF5CFE" w:rsidRDefault="00AF5CFE" w:rsidP="00112D62">
            <w:pPr>
              <w:rPr>
                <w:sz w:val="16"/>
                <w:szCs w:val="16"/>
              </w:rPr>
            </w:pPr>
            <w:r>
              <w:rPr>
                <w:sz w:val="16"/>
                <w:szCs w:val="16"/>
              </w:rPr>
              <w:t>3.2499</w:t>
            </w:r>
          </w:p>
        </w:tc>
        <w:tc>
          <w:tcPr>
            <w:tcW w:w="943" w:type="pct"/>
            <w:tcBorders>
              <w:left w:val="single" w:sz="4" w:space="0" w:color="auto"/>
            </w:tcBorders>
          </w:tcPr>
          <w:p w:rsidR="00AF5CFE" w:rsidRPr="00AF5CFE" w:rsidRDefault="0034629C" w:rsidP="00112D62">
            <w:pPr>
              <w:rPr>
                <w:sz w:val="16"/>
                <w:szCs w:val="16"/>
              </w:rPr>
            </w:pPr>
            <w:r>
              <w:rPr>
                <w:sz w:val="16"/>
                <w:szCs w:val="16"/>
              </w:rPr>
              <w:t>48.21</w:t>
            </w:r>
          </w:p>
        </w:tc>
        <w:tc>
          <w:tcPr>
            <w:tcW w:w="1202" w:type="pct"/>
          </w:tcPr>
          <w:p w:rsidR="00AF5CFE" w:rsidRPr="00AF5CFE" w:rsidRDefault="0034629C" w:rsidP="00112D62">
            <w:pPr>
              <w:rPr>
                <w:sz w:val="16"/>
                <w:szCs w:val="16"/>
              </w:rPr>
            </w:pPr>
            <w:r>
              <w:rPr>
                <w:sz w:val="16"/>
                <w:szCs w:val="16"/>
              </w:rPr>
              <w:t>77.15</w:t>
            </w:r>
          </w:p>
        </w:tc>
      </w:tr>
      <w:tr w:rsidR="0034629C" w:rsidRPr="00AF5CFE" w:rsidTr="00112D62">
        <w:trPr>
          <w:jc w:val="center"/>
        </w:trPr>
        <w:tc>
          <w:tcPr>
            <w:tcW w:w="649" w:type="pct"/>
            <w:tcBorders>
              <w:right w:val="single" w:sz="4" w:space="0" w:color="auto"/>
            </w:tcBorders>
          </w:tcPr>
          <w:p w:rsidR="00AF5CFE" w:rsidRPr="00E97892" w:rsidRDefault="00AF5CFE" w:rsidP="00112D62">
            <w:pPr>
              <w:rPr>
                <w:b/>
                <w:sz w:val="16"/>
                <w:szCs w:val="16"/>
              </w:rPr>
            </w:pPr>
            <w:r w:rsidRPr="00E97892">
              <w:rPr>
                <w:b/>
                <w:sz w:val="16"/>
                <w:szCs w:val="16"/>
              </w:rPr>
              <w:t>1996</w:t>
            </w:r>
          </w:p>
        </w:tc>
        <w:tc>
          <w:tcPr>
            <w:tcW w:w="943" w:type="pct"/>
            <w:tcBorders>
              <w:left w:val="single" w:sz="4" w:space="0" w:color="auto"/>
            </w:tcBorders>
          </w:tcPr>
          <w:p w:rsidR="00AF5CFE" w:rsidRPr="00AF5CFE" w:rsidRDefault="00AF5CFE" w:rsidP="00112D62">
            <w:pPr>
              <w:rPr>
                <w:sz w:val="16"/>
                <w:szCs w:val="16"/>
              </w:rPr>
            </w:pPr>
            <w:r>
              <w:rPr>
                <w:sz w:val="16"/>
                <w:szCs w:val="16"/>
              </w:rPr>
              <w:t>0.4431</w:t>
            </w:r>
          </w:p>
        </w:tc>
        <w:tc>
          <w:tcPr>
            <w:tcW w:w="1262" w:type="pct"/>
            <w:tcBorders>
              <w:right w:val="single" w:sz="4" w:space="0" w:color="auto"/>
            </w:tcBorders>
          </w:tcPr>
          <w:p w:rsidR="00AF5CFE" w:rsidRPr="00AF5CFE" w:rsidRDefault="00AF5CFE" w:rsidP="00112D62">
            <w:pPr>
              <w:rPr>
                <w:sz w:val="16"/>
                <w:szCs w:val="16"/>
              </w:rPr>
            </w:pPr>
            <w:r>
              <w:rPr>
                <w:sz w:val="16"/>
                <w:szCs w:val="16"/>
              </w:rPr>
              <w:t>3.5611</w:t>
            </w:r>
          </w:p>
        </w:tc>
        <w:tc>
          <w:tcPr>
            <w:tcW w:w="943" w:type="pct"/>
            <w:tcBorders>
              <w:left w:val="single" w:sz="4" w:space="0" w:color="auto"/>
            </w:tcBorders>
          </w:tcPr>
          <w:p w:rsidR="00AF5CFE" w:rsidRPr="00AF5CFE" w:rsidRDefault="0034629C" w:rsidP="00112D62">
            <w:pPr>
              <w:rPr>
                <w:sz w:val="16"/>
                <w:szCs w:val="16"/>
              </w:rPr>
            </w:pPr>
            <w:r>
              <w:rPr>
                <w:sz w:val="16"/>
                <w:szCs w:val="16"/>
              </w:rPr>
              <w:t>48.16</w:t>
            </w:r>
          </w:p>
        </w:tc>
        <w:tc>
          <w:tcPr>
            <w:tcW w:w="1202" w:type="pct"/>
          </w:tcPr>
          <w:p w:rsidR="00AF5CFE" w:rsidRPr="00AF5CFE" w:rsidRDefault="0034629C" w:rsidP="00112D62">
            <w:pPr>
              <w:rPr>
                <w:sz w:val="16"/>
                <w:szCs w:val="16"/>
              </w:rPr>
            </w:pPr>
            <w:r>
              <w:rPr>
                <w:sz w:val="16"/>
                <w:szCs w:val="16"/>
              </w:rPr>
              <w:t>78.12</w:t>
            </w:r>
          </w:p>
        </w:tc>
      </w:tr>
      <w:tr w:rsidR="0034629C" w:rsidRPr="00AF5CFE" w:rsidTr="00112D62">
        <w:trPr>
          <w:jc w:val="center"/>
        </w:trPr>
        <w:tc>
          <w:tcPr>
            <w:tcW w:w="649" w:type="pct"/>
            <w:tcBorders>
              <w:right w:val="single" w:sz="4" w:space="0" w:color="auto"/>
            </w:tcBorders>
          </w:tcPr>
          <w:p w:rsidR="00AF5CFE" w:rsidRPr="00E97892" w:rsidRDefault="00AF5CFE" w:rsidP="00112D62">
            <w:pPr>
              <w:rPr>
                <w:b/>
                <w:sz w:val="16"/>
                <w:szCs w:val="16"/>
              </w:rPr>
            </w:pPr>
            <w:r w:rsidRPr="00E97892">
              <w:rPr>
                <w:b/>
                <w:sz w:val="16"/>
                <w:szCs w:val="16"/>
              </w:rPr>
              <w:t>1997</w:t>
            </w:r>
          </w:p>
        </w:tc>
        <w:tc>
          <w:tcPr>
            <w:tcW w:w="943" w:type="pct"/>
            <w:tcBorders>
              <w:left w:val="single" w:sz="4" w:space="0" w:color="auto"/>
            </w:tcBorders>
          </w:tcPr>
          <w:p w:rsidR="00AF5CFE" w:rsidRPr="00AF5CFE" w:rsidRDefault="00AF5CFE" w:rsidP="00112D62">
            <w:pPr>
              <w:rPr>
                <w:sz w:val="16"/>
                <w:szCs w:val="16"/>
              </w:rPr>
            </w:pPr>
            <w:r>
              <w:rPr>
                <w:sz w:val="16"/>
                <w:szCs w:val="16"/>
              </w:rPr>
              <w:t>0.4839</w:t>
            </w:r>
          </w:p>
        </w:tc>
        <w:tc>
          <w:tcPr>
            <w:tcW w:w="1262" w:type="pct"/>
            <w:tcBorders>
              <w:right w:val="single" w:sz="4" w:space="0" w:color="auto"/>
            </w:tcBorders>
          </w:tcPr>
          <w:p w:rsidR="00AF5CFE" w:rsidRPr="00AF5CFE" w:rsidRDefault="00AF5CFE" w:rsidP="00112D62">
            <w:pPr>
              <w:rPr>
                <w:sz w:val="16"/>
                <w:szCs w:val="16"/>
              </w:rPr>
            </w:pPr>
            <w:r>
              <w:rPr>
                <w:sz w:val="16"/>
                <w:szCs w:val="16"/>
              </w:rPr>
              <w:t>3.8669</w:t>
            </w:r>
          </w:p>
        </w:tc>
        <w:tc>
          <w:tcPr>
            <w:tcW w:w="943" w:type="pct"/>
            <w:tcBorders>
              <w:left w:val="single" w:sz="4" w:space="0" w:color="auto"/>
            </w:tcBorders>
          </w:tcPr>
          <w:p w:rsidR="00AF5CFE" w:rsidRPr="00AF5CFE" w:rsidRDefault="0034629C" w:rsidP="00112D62">
            <w:pPr>
              <w:rPr>
                <w:sz w:val="16"/>
                <w:szCs w:val="16"/>
              </w:rPr>
            </w:pPr>
            <w:r>
              <w:rPr>
                <w:sz w:val="16"/>
                <w:szCs w:val="16"/>
              </w:rPr>
              <w:t>47.59</w:t>
            </w:r>
          </w:p>
        </w:tc>
        <w:tc>
          <w:tcPr>
            <w:tcW w:w="1202" w:type="pct"/>
          </w:tcPr>
          <w:p w:rsidR="00AF5CFE" w:rsidRPr="00AF5CFE" w:rsidRDefault="0034629C" w:rsidP="00112D62">
            <w:pPr>
              <w:rPr>
                <w:sz w:val="16"/>
                <w:szCs w:val="16"/>
              </w:rPr>
            </w:pPr>
            <w:r>
              <w:rPr>
                <w:sz w:val="16"/>
                <w:szCs w:val="16"/>
              </w:rPr>
              <w:t>77.60</w:t>
            </w:r>
          </w:p>
        </w:tc>
      </w:tr>
      <w:tr w:rsidR="0034629C" w:rsidRPr="00AF5CFE" w:rsidTr="00112D62">
        <w:trPr>
          <w:jc w:val="center"/>
        </w:trPr>
        <w:tc>
          <w:tcPr>
            <w:tcW w:w="649" w:type="pct"/>
            <w:tcBorders>
              <w:right w:val="single" w:sz="4" w:space="0" w:color="auto"/>
            </w:tcBorders>
          </w:tcPr>
          <w:p w:rsidR="00AF5CFE" w:rsidRPr="00E97892" w:rsidRDefault="00AF5CFE" w:rsidP="00112D62">
            <w:pPr>
              <w:rPr>
                <w:b/>
                <w:sz w:val="16"/>
                <w:szCs w:val="16"/>
              </w:rPr>
            </w:pPr>
            <w:r w:rsidRPr="00E97892">
              <w:rPr>
                <w:b/>
                <w:sz w:val="16"/>
                <w:szCs w:val="16"/>
              </w:rPr>
              <w:t>1998</w:t>
            </w:r>
          </w:p>
        </w:tc>
        <w:tc>
          <w:tcPr>
            <w:tcW w:w="943" w:type="pct"/>
            <w:tcBorders>
              <w:left w:val="single" w:sz="4" w:space="0" w:color="auto"/>
            </w:tcBorders>
          </w:tcPr>
          <w:p w:rsidR="00AF5CFE" w:rsidRPr="00AF5CFE" w:rsidRDefault="00AF5CFE" w:rsidP="00112D62">
            <w:pPr>
              <w:rPr>
                <w:sz w:val="16"/>
                <w:szCs w:val="16"/>
              </w:rPr>
            </w:pPr>
            <w:r>
              <w:rPr>
                <w:sz w:val="16"/>
                <w:szCs w:val="16"/>
              </w:rPr>
              <w:t>0.5231</w:t>
            </w:r>
          </w:p>
        </w:tc>
        <w:tc>
          <w:tcPr>
            <w:tcW w:w="1262" w:type="pct"/>
            <w:tcBorders>
              <w:right w:val="single" w:sz="4" w:space="0" w:color="auto"/>
            </w:tcBorders>
          </w:tcPr>
          <w:p w:rsidR="00AF5CFE" w:rsidRPr="00AF5CFE" w:rsidRDefault="00AF5CFE" w:rsidP="00112D62">
            <w:pPr>
              <w:rPr>
                <w:sz w:val="16"/>
                <w:szCs w:val="16"/>
              </w:rPr>
            </w:pPr>
            <w:r>
              <w:rPr>
                <w:sz w:val="16"/>
                <w:szCs w:val="16"/>
              </w:rPr>
              <w:t>4.2119</w:t>
            </w:r>
          </w:p>
        </w:tc>
        <w:tc>
          <w:tcPr>
            <w:tcW w:w="943" w:type="pct"/>
            <w:tcBorders>
              <w:left w:val="single" w:sz="4" w:space="0" w:color="auto"/>
            </w:tcBorders>
          </w:tcPr>
          <w:p w:rsidR="00AF5CFE" w:rsidRPr="00AF5CFE" w:rsidRDefault="0034629C" w:rsidP="00112D62">
            <w:pPr>
              <w:rPr>
                <w:sz w:val="16"/>
                <w:szCs w:val="16"/>
              </w:rPr>
            </w:pPr>
            <w:r>
              <w:rPr>
                <w:sz w:val="16"/>
                <w:szCs w:val="16"/>
              </w:rPr>
              <w:t>47.79</w:t>
            </w:r>
          </w:p>
        </w:tc>
        <w:tc>
          <w:tcPr>
            <w:tcW w:w="1202" w:type="pct"/>
          </w:tcPr>
          <w:p w:rsidR="00AF5CFE" w:rsidRPr="00AF5CFE" w:rsidRDefault="0034629C" w:rsidP="00112D62">
            <w:pPr>
              <w:rPr>
                <w:sz w:val="16"/>
                <w:szCs w:val="16"/>
              </w:rPr>
            </w:pPr>
            <w:r>
              <w:rPr>
                <w:sz w:val="16"/>
                <w:szCs w:val="16"/>
              </w:rPr>
              <w:t>78.12</w:t>
            </w:r>
          </w:p>
        </w:tc>
      </w:tr>
      <w:tr w:rsidR="0034629C" w:rsidRPr="00AF5CFE" w:rsidTr="00112D62">
        <w:trPr>
          <w:jc w:val="center"/>
        </w:trPr>
        <w:tc>
          <w:tcPr>
            <w:tcW w:w="649" w:type="pct"/>
            <w:tcBorders>
              <w:right w:val="single" w:sz="4" w:space="0" w:color="auto"/>
            </w:tcBorders>
          </w:tcPr>
          <w:p w:rsidR="00AF5CFE" w:rsidRPr="00E97892" w:rsidRDefault="00AF5CFE" w:rsidP="00112D62">
            <w:pPr>
              <w:rPr>
                <w:b/>
                <w:sz w:val="16"/>
                <w:szCs w:val="16"/>
              </w:rPr>
            </w:pPr>
            <w:r w:rsidRPr="00E97892">
              <w:rPr>
                <w:b/>
                <w:sz w:val="16"/>
                <w:szCs w:val="16"/>
              </w:rPr>
              <w:t>1999</w:t>
            </w:r>
          </w:p>
        </w:tc>
        <w:tc>
          <w:tcPr>
            <w:tcW w:w="943" w:type="pct"/>
            <w:tcBorders>
              <w:left w:val="single" w:sz="4" w:space="0" w:color="auto"/>
            </w:tcBorders>
          </w:tcPr>
          <w:p w:rsidR="00AF5CFE" w:rsidRPr="00AF5CFE" w:rsidRDefault="00AF5CFE" w:rsidP="00112D62">
            <w:pPr>
              <w:rPr>
                <w:sz w:val="16"/>
                <w:szCs w:val="16"/>
              </w:rPr>
            </w:pPr>
            <w:r>
              <w:rPr>
                <w:sz w:val="16"/>
                <w:szCs w:val="16"/>
              </w:rPr>
              <w:t>0.5561</w:t>
            </w:r>
          </w:p>
        </w:tc>
        <w:tc>
          <w:tcPr>
            <w:tcW w:w="1262" w:type="pct"/>
            <w:tcBorders>
              <w:right w:val="single" w:sz="4" w:space="0" w:color="auto"/>
            </w:tcBorders>
          </w:tcPr>
          <w:p w:rsidR="00AF5CFE" w:rsidRPr="00AF5CFE" w:rsidRDefault="00AF5CFE" w:rsidP="00112D62">
            <w:pPr>
              <w:rPr>
                <w:sz w:val="16"/>
                <w:szCs w:val="16"/>
              </w:rPr>
            </w:pPr>
            <w:r>
              <w:rPr>
                <w:sz w:val="16"/>
                <w:szCs w:val="16"/>
              </w:rPr>
              <w:t>4.4919</w:t>
            </w:r>
          </w:p>
        </w:tc>
        <w:tc>
          <w:tcPr>
            <w:tcW w:w="943" w:type="pct"/>
            <w:tcBorders>
              <w:left w:val="single" w:sz="4" w:space="0" w:color="auto"/>
            </w:tcBorders>
          </w:tcPr>
          <w:p w:rsidR="00AF5CFE" w:rsidRPr="00AF5CFE" w:rsidRDefault="0034629C" w:rsidP="00112D62">
            <w:pPr>
              <w:rPr>
                <w:sz w:val="16"/>
                <w:szCs w:val="16"/>
              </w:rPr>
            </w:pPr>
            <w:r>
              <w:rPr>
                <w:sz w:val="16"/>
                <w:szCs w:val="16"/>
              </w:rPr>
              <w:t>47.46</w:t>
            </w:r>
          </w:p>
        </w:tc>
        <w:tc>
          <w:tcPr>
            <w:tcW w:w="1202" w:type="pct"/>
          </w:tcPr>
          <w:p w:rsidR="00AF5CFE" w:rsidRPr="00AF5CFE" w:rsidRDefault="0034629C" w:rsidP="00112D62">
            <w:pPr>
              <w:rPr>
                <w:sz w:val="16"/>
                <w:szCs w:val="16"/>
              </w:rPr>
            </w:pPr>
            <w:r>
              <w:rPr>
                <w:sz w:val="16"/>
                <w:szCs w:val="16"/>
              </w:rPr>
              <w:t>79.01</w:t>
            </w:r>
          </w:p>
        </w:tc>
      </w:tr>
      <w:tr w:rsidR="0034629C" w:rsidRPr="00AF5CFE" w:rsidTr="00112D62">
        <w:trPr>
          <w:jc w:val="center"/>
        </w:trPr>
        <w:tc>
          <w:tcPr>
            <w:tcW w:w="649" w:type="pct"/>
            <w:tcBorders>
              <w:right w:val="single" w:sz="4" w:space="0" w:color="auto"/>
            </w:tcBorders>
          </w:tcPr>
          <w:p w:rsidR="00AF5CFE" w:rsidRPr="00E97892" w:rsidRDefault="00AF5CFE" w:rsidP="00112D62">
            <w:pPr>
              <w:rPr>
                <w:b/>
                <w:sz w:val="16"/>
                <w:szCs w:val="16"/>
              </w:rPr>
            </w:pPr>
            <w:r w:rsidRPr="00E97892">
              <w:rPr>
                <w:b/>
                <w:sz w:val="16"/>
                <w:szCs w:val="16"/>
              </w:rPr>
              <w:t>2000</w:t>
            </w:r>
          </w:p>
        </w:tc>
        <w:tc>
          <w:tcPr>
            <w:tcW w:w="943" w:type="pct"/>
            <w:tcBorders>
              <w:left w:val="single" w:sz="4" w:space="0" w:color="auto"/>
            </w:tcBorders>
          </w:tcPr>
          <w:p w:rsidR="00AF5CFE" w:rsidRPr="00AF5CFE" w:rsidRDefault="00AF5CFE" w:rsidP="00112D62">
            <w:pPr>
              <w:rPr>
                <w:sz w:val="16"/>
                <w:szCs w:val="16"/>
              </w:rPr>
            </w:pPr>
            <w:r>
              <w:rPr>
                <w:sz w:val="16"/>
                <w:szCs w:val="16"/>
              </w:rPr>
              <w:t>0.6047</w:t>
            </w:r>
          </w:p>
        </w:tc>
        <w:tc>
          <w:tcPr>
            <w:tcW w:w="1262" w:type="pct"/>
            <w:tcBorders>
              <w:right w:val="single" w:sz="4" w:space="0" w:color="auto"/>
            </w:tcBorders>
          </w:tcPr>
          <w:p w:rsidR="00AF5CFE" w:rsidRPr="00AF5CFE" w:rsidRDefault="00AF5CFE" w:rsidP="00112D62">
            <w:pPr>
              <w:rPr>
                <w:sz w:val="16"/>
                <w:szCs w:val="16"/>
              </w:rPr>
            </w:pPr>
            <w:r>
              <w:rPr>
                <w:sz w:val="16"/>
                <w:szCs w:val="16"/>
              </w:rPr>
              <w:t>4.8091</w:t>
            </w:r>
          </w:p>
        </w:tc>
        <w:tc>
          <w:tcPr>
            <w:tcW w:w="943" w:type="pct"/>
            <w:tcBorders>
              <w:left w:val="single" w:sz="4" w:space="0" w:color="auto"/>
            </w:tcBorders>
          </w:tcPr>
          <w:p w:rsidR="00AF5CFE" w:rsidRPr="00AF5CFE" w:rsidRDefault="0034629C" w:rsidP="00112D62">
            <w:pPr>
              <w:rPr>
                <w:sz w:val="16"/>
                <w:szCs w:val="16"/>
              </w:rPr>
            </w:pPr>
            <w:r>
              <w:rPr>
                <w:sz w:val="16"/>
                <w:szCs w:val="16"/>
              </w:rPr>
              <w:t>47.35</w:t>
            </w:r>
          </w:p>
        </w:tc>
        <w:tc>
          <w:tcPr>
            <w:tcW w:w="1202" w:type="pct"/>
          </w:tcPr>
          <w:p w:rsidR="00AF5CFE" w:rsidRPr="00AF5CFE" w:rsidRDefault="0034629C" w:rsidP="00112D62">
            <w:pPr>
              <w:rPr>
                <w:sz w:val="16"/>
                <w:szCs w:val="16"/>
              </w:rPr>
            </w:pPr>
            <w:r>
              <w:rPr>
                <w:sz w:val="16"/>
                <w:szCs w:val="16"/>
              </w:rPr>
              <w:t>80.03</w:t>
            </w:r>
          </w:p>
        </w:tc>
      </w:tr>
      <w:tr w:rsidR="0034629C" w:rsidRPr="00AF5CFE" w:rsidTr="00112D62">
        <w:trPr>
          <w:jc w:val="center"/>
        </w:trPr>
        <w:tc>
          <w:tcPr>
            <w:tcW w:w="649" w:type="pct"/>
            <w:tcBorders>
              <w:right w:val="single" w:sz="4" w:space="0" w:color="auto"/>
            </w:tcBorders>
          </w:tcPr>
          <w:p w:rsidR="00AF5CFE" w:rsidRPr="00E97892" w:rsidRDefault="00AF5CFE" w:rsidP="00112D62">
            <w:pPr>
              <w:rPr>
                <w:b/>
                <w:sz w:val="16"/>
                <w:szCs w:val="16"/>
              </w:rPr>
            </w:pPr>
            <w:r w:rsidRPr="00E97892">
              <w:rPr>
                <w:b/>
                <w:sz w:val="16"/>
                <w:szCs w:val="16"/>
              </w:rPr>
              <w:t>2001</w:t>
            </w:r>
          </w:p>
        </w:tc>
        <w:tc>
          <w:tcPr>
            <w:tcW w:w="943" w:type="pct"/>
            <w:tcBorders>
              <w:left w:val="single" w:sz="4" w:space="0" w:color="auto"/>
            </w:tcBorders>
          </w:tcPr>
          <w:p w:rsidR="00AF5CFE" w:rsidRPr="00AF5CFE" w:rsidRDefault="00AF5CFE" w:rsidP="00112D62">
            <w:pPr>
              <w:rPr>
                <w:sz w:val="16"/>
                <w:szCs w:val="16"/>
              </w:rPr>
            </w:pPr>
            <w:r>
              <w:rPr>
                <w:sz w:val="16"/>
                <w:szCs w:val="16"/>
              </w:rPr>
              <w:t>0.6836</w:t>
            </w:r>
          </w:p>
        </w:tc>
        <w:tc>
          <w:tcPr>
            <w:tcW w:w="1262" w:type="pct"/>
            <w:tcBorders>
              <w:right w:val="single" w:sz="4" w:space="0" w:color="auto"/>
            </w:tcBorders>
          </w:tcPr>
          <w:p w:rsidR="00AF5CFE" w:rsidRPr="00AF5CFE" w:rsidRDefault="00AF5CFE" w:rsidP="00112D62">
            <w:pPr>
              <w:rPr>
                <w:sz w:val="16"/>
                <w:szCs w:val="16"/>
              </w:rPr>
            </w:pPr>
            <w:r>
              <w:rPr>
                <w:sz w:val="16"/>
                <w:szCs w:val="16"/>
              </w:rPr>
              <w:t>5.3262</w:t>
            </w:r>
          </w:p>
        </w:tc>
        <w:tc>
          <w:tcPr>
            <w:tcW w:w="943" w:type="pct"/>
            <w:tcBorders>
              <w:left w:val="single" w:sz="4" w:space="0" w:color="auto"/>
            </w:tcBorders>
          </w:tcPr>
          <w:p w:rsidR="00AF5CFE" w:rsidRPr="00AF5CFE" w:rsidRDefault="0034629C" w:rsidP="00112D62">
            <w:pPr>
              <w:rPr>
                <w:sz w:val="16"/>
                <w:szCs w:val="16"/>
              </w:rPr>
            </w:pPr>
            <w:r>
              <w:rPr>
                <w:sz w:val="16"/>
                <w:szCs w:val="16"/>
              </w:rPr>
              <w:t>48.29</w:t>
            </w:r>
          </w:p>
        </w:tc>
        <w:tc>
          <w:tcPr>
            <w:tcW w:w="1202" w:type="pct"/>
          </w:tcPr>
          <w:p w:rsidR="00AF5CFE" w:rsidRPr="00AF5CFE" w:rsidRDefault="0034629C" w:rsidP="00112D62">
            <w:pPr>
              <w:rPr>
                <w:sz w:val="16"/>
                <w:szCs w:val="16"/>
              </w:rPr>
            </w:pPr>
            <w:r>
              <w:rPr>
                <w:sz w:val="16"/>
                <w:szCs w:val="16"/>
              </w:rPr>
              <w:t>82.56</w:t>
            </w:r>
          </w:p>
        </w:tc>
      </w:tr>
      <w:tr w:rsidR="0034629C" w:rsidRPr="00AF5CFE" w:rsidTr="00112D62">
        <w:trPr>
          <w:jc w:val="center"/>
        </w:trPr>
        <w:tc>
          <w:tcPr>
            <w:tcW w:w="649" w:type="pct"/>
            <w:tcBorders>
              <w:right w:val="single" w:sz="4" w:space="0" w:color="auto"/>
            </w:tcBorders>
          </w:tcPr>
          <w:p w:rsidR="00AF5CFE" w:rsidRPr="00E97892" w:rsidRDefault="00AF5CFE" w:rsidP="00112D62">
            <w:pPr>
              <w:rPr>
                <w:b/>
                <w:sz w:val="16"/>
                <w:szCs w:val="16"/>
              </w:rPr>
            </w:pPr>
            <w:r w:rsidRPr="00E97892">
              <w:rPr>
                <w:b/>
                <w:sz w:val="16"/>
                <w:szCs w:val="16"/>
              </w:rPr>
              <w:t>2002</w:t>
            </w:r>
          </w:p>
        </w:tc>
        <w:tc>
          <w:tcPr>
            <w:tcW w:w="943" w:type="pct"/>
            <w:tcBorders>
              <w:left w:val="single" w:sz="4" w:space="0" w:color="auto"/>
            </w:tcBorders>
          </w:tcPr>
          <w:p w:rsidR="00AF5CFE" w:rsidRPr="00AF5CFE" w:rsidRDefault="00AF5CFE" w:rsidP="00112D62">
            <w:pPr>
              <w:rPr>
                <w:sz w:val="16"/>
                <w:szCs w:val="16"/>
              </w:rPr>
            </w:pPr>
            <w:r>
              <w:rPr>
                <w:sz w:val="16"/>
                <w:szCs w:val="16"/>
              </w:rPr>
              <w:t>0.7260</w:t>
            </w:r>
          </w:p>
        </w:tc>
        <w:tc>
          <w:tcPr>
            <w:tcW w:w="1262" w:type="pct"/>
            <w:tcBorders>
              <w:right w:val="single" w:sz="4" w:space="0" w:color="auto"/>
            </w:tcBorders>
          </w:tcPr>
          <w:p w:rsidR="00AF5CFE" w:rsidRPr="00AF5CFE" w:rsidRDefault="00AF5CFE" w:rsidP="00112D62">
            <w:pPr>
              <w:rPr>
                <w:sz w:val="16"/>
                <w:szCs w:val="16"/>
              </w:rPr>
            </w:pPr>
            <w:r>
              <w:rPr>
                <w:sz w:val="16"/>
                <w:szCs w:val="16"/>
              </w:rPr>
              <w:t>5.6191</w:t>
            </w:r>
          </w:p>
        </w:tc>
        <w:tc>
          <w:tcPr>
            <w:tcW w:w="943" w:type="pct"/>
            <w:tcBorders>
              <w:left w:val="single" w:sz="4" w:space="0" w:color="auto"/>
            </w:tcBorders>
          </w:tcPr>
          <w:p w:rsidR="00AF5CFE" w:rsidRPr="00AF5CFE" w:rsidRDefault="0034629C" w:rsidP="00112D62">
            <w:pPr>
              <w:rPr>
                <w:sz w:val="16"/>
                <w:szCs w:val="16"/>
              </w:rPr>
            </w:pPr>
            <w:r>
              <w:rPr>
                <w:sz w:val="16"/>
                <w:szCs w:val="16"/>
              </w:rPr>
              <w:t>47.24</w:t>
            </w:r>
          </w:p>
        </w:tc>
        <w:tc>
          <w:tcPr>
            <w:tcW w:w="1202" w:type="pct"/>
          </w:tcPr>
          <w:p w:rsidR="00AF5CFE" w:rsidRPr="00AF5CFE" w:rsidRDefault="0034629C" w:rsidP="00112D62">
            <w:pPr>
              <w:rPr>
                <w:sz w:val="16"/>
                <w:szCs w:val="16"/>
              </w:rPr>
            </w:pPr>
            <w:r>
              <w:rPr>
                <w:sz w:val="16"/>
                <w:szCs w:val="16"/>
              </w:rPr>
              <w:t>81.54</w:t>
            </w:r>
          </w:p>
        </w:tc>
      </w:tr>
      <w:tr w:rsidR="0034629C" w:rsidRPr="00AF5CFE" w:rsidTr="00112D62">
        <w:trPr>
          <w:jc w:val="center"/>
        </w:trPr>
        <w:tc>
          <w:tcPr>
            <w:tcW w:w="649" w:type="pct"/>
            <w:tcBorders>
              <w:right w:val="single" w:sz="4" w:space="0" w:color="auto"/>
            </w:tcBorders>
          </w:tcPr>
          <w:p w:rsidR="00AF5CFE" w:rsidRPr="00E97892" w:rsidRDefault="00AF5CFE" w:rsidP="00112D62">
            <w:pPr>
              <w:rPr>
                <w:b/>
                <w:sz w:val="16"/>
                <w:szCs w:val="16"/>
              </w:rPr>
            </w:pPr>
            <w:r w:rsidRPr="00E97892">
              <w:rPr>
                <w:b/>
                <w:sz w:val="16"/>
                <w:szCs w:val="16"/>
              </w:rPr>
              <w:t>2003</w:t>
            </w:r>
          </w:p>
        </w:tc>
        <w:tc>
          <w:tcPr>
            <w:tcW w:w="943" w:type="pct"/>
            <w:tcBorders>
              <w:left w:val="single" w:sz="4" w:space="0" w:color="auto"/>
            </w:tcBorders>
          </w:tcPr>
          <w:p w:rsidR="00AF5CFE" w:rsidRPr="00AF5CFE" w:rsidRDefault="00AF5CFE" w:rsidP="00112D62">
            <w:pPr>
              <w:rPr>
                <w:sz w:val="16"/>
                <w:szCs w:val="16"/>
              </w:rPr>
            </w:pPr>
            <w:r>
              <w:rPr>
                <w:sz w:val="16"/>
                <w:szCs w:val="16"/>
              </w:rPr>
              <w:t>0.8079</w:t>
            </w:r>
          </w:p>
        </w:tc>
        <w:tc>
          <w:tcPr>
            <w:tcW w:w="1262" w:type="pct"/>
            <w:tcBorders>
              <w:right w:val="single" w:sz="4" w:space="0" w:color="auto"/>
            </w:tcBorders>
          </w:tcPr>
          <w:p w:rsidR="00AF5CFE" w:rsidRPr="00AF5CFE" w:rsidRDefault="00AF5CFE" w:rsidP="00112D62">
            <w:pPr>
              <w:rPr>
                <w:sz w:val="16"/>
                <w:szCs w:val="16"/>
              </w:rPr>
            </w:pPr>
            <w:r>
              <w:rPr>
                <w:sz w:val="16"/>
                <w:szCs w:val="16"/>
              </w:rPr>
              <w:t>6.2953</w:t>
            </w:r>
          </w:p>
        </w:tc>
        <w:tc>
          <w:tcPr>
            <w:tcW w:w="943" w:type="pct"/>
            <w:tcBorders>
              <w:left w:val="single" w:sz="4" w:space="0" w:color="auto"/>
            </w:tcBorders>
          </w:tcPr>
          <w:p w:rsidR="00AF5CFE" w:rsidRPr="00AF5CFE" w:rsidRDefault="0034629C" w:rsidP="00112D62">
            <w:pPr>
              <w:rPr>
                <w:sz w:val="16"/>
                <w:szCs w:val="16"/>
              </w:rPr>
            </w:pPr>
            <w:r>
              <w:rPr>
                <w:sz w:val="16"/>
                <w:szCs w:val="16"/>
              </w:rPr>
              <w:t>46.75</w:t>
            </w:r>
          </w:p>
        </w:tc>
        <w:tc>
          <w:tcPr>
            <w:tcW w:w="1202" w:type="pct"/>
          </w:tcPr>
          <w:p w:rsidR="00AF5CFE" w:rsidRPr="00AF5CFE" w:rsidRDefault="0034629C" w:rsidP="00112D62">
            <w:pPr>
              <w:rPr>
                <w:sz w:val="16"/>
                <w:szCs w:val="16"/>
              </w:rPr>
            </w:pPr>
            <w:r>
              <w:rPr>
                <w:sz w:val="16"/>
                <w:szCs w:val="16"/>
              </w:rPr>
              <w:t>81.58</w:t>
            </w:r>
          </w:p>
        </w:tc>
      </w:tr>
      <w:tr w:rsidR="0034629C" w:rsidRPr="00AF5CFE" w:rsidTr="00112D62">
        <w:trPr>
          <w:jc w:val="center"/>
        </w:trPr>
        <w:tc>
          <w:tcPr>
            <w:tcW w:w="649" w:type="pct"/>
            <w:tcBorders>
              <w:right w:val="single" w:sz="4" w:space="0" w:color="auto"/>
            </w:tcBorders>
          </w:tcPr>
          <w:p w:rsidR="00AF5CFE" w:rsidRPr="00E97892" w:rsidRDefault="00AF5CFE" w:rsidP="00112D62">
            <w:pPr>
              <w:rPr>
                <w:b/>
                <w:sz w:val="16"/>
                <w:szCs w:val="16"/>
              </w:rPr>
            </w:pPr>
            <w:r w:rsidRPr="00E97892">
              <w:rPr>
                <w:b/>
                <w:sz w:val="16"/>
                <w:szCs w:val="16"/>
              </w:rPr>
              <w:t>2004</w:t>
            </w:r>
          </w:p>
        </w:tc>
        <w:tc>
          <w:tcPr>
            <w:tcW w:w="943" w:type="pct"/>
            <w:tcBorders>
              <w:left w:val="single" w:sz="4" w:space="0" w:color="auto"/>
            </w:tcBorders>
          </w:tcPr>
          <w:p w:rsidR="00AF5CFE" w:rsidRPr="00AF5CFE" w:rsidRDefault="00AF5CFE" w:rsidP="00112D62">
            <w:pPr>
              <w:rPr>
                <w:sz w:val="16"/>
                <w:szCs w:val="16"/>
              </w:rPr>
            </w:pPr>
            <w:r>
              <w:rPr>
                <w:sz w:val="16"/>
                <w:szCs w:val="16"/>
              </w:rPr>
              <w:t>0.8753</w:t>
            </w:r>
          </w:p>
        </w:tc>
        <w:tc>
          <w:tcPr>
            <w:tcW w:w="1262" w:type="pct"/>
            <w:tcBorders>
              <w:right w:val="single" w:sz="4" w:space="0" w:color="auto"/>
            </w:tcBorders>
          </w:tcPr>
          <w:p w:rsidR="00AF5CFE" w:rsidRPr="00AF5CFE" w:rsidRDefault="00AF5CFE" w:rsidP="00112D62">
            <w:pPr>
              <w:rPr>
                <w:sz w:val="16"/>
                <w:szCs w:val="16"/>
              </w:rPr>
            </w:pPr>
            <w:r>
              <w:rPr>
                <w:sz w:val="16"/>
                <w:szCs w:val="16"/>
              </w:rPr>
              <w:t>6.7349</w:t>
            </w:r>
          </w:p>
        </w:tc>
        <w:tc>
          <w:tcPr>
            <w:tcW w:w="943" w:type="pct"/>
            <w:tcBorders>
              <w:left w:val="single" w:sz="4" w:space="0" w:color="auto"/>
            </w:tcBorders>
          </w:tcPr>
          <w:p w:rsidR="00AF5CFE" w:rsidRPr="00AF5CFE" w:rsidRDefault="0034629C" w:rsidP="00112D62">
            <w:pPr>
              <w:rPr>
                <w:sz w:val="16"/>
                <w:szCs w:val="16"/>
              </w:rPr>
            </w:pPr>
            <w:r>
              <w:rPr>
                <w:sz w:val="16"/>
                <w:szCs w:val="16"/>
              </w:rPr>
              <w:t>46.58</w:t>
            </w:r>
          </w:p>
        </w:tc>
        <w:tc>
          <w:tcPr>
            <w:tcW w:w="1202" w:type="pct"/>
          </w:tcPr>
          <w:p w:rsidR="00AF5CFE" w:rsidRPr="00AF5CFE" w:rsidRDefault="0034629C" w:rsidP="00112D62">
            <w:pPr>
              <w:rPr>
                <w:sz w:val="16"/>
                <w:szCs w:val="16"/>
              </w:rPr>
            </w:pPr>
            <w:r>
              <w:rPr>
                <w:sz w:val="16"/>
                <w:szCs w:val="16"/>
              </w:rPr>
              <w:t>82.97</w:t>
            </w:r>
          </w:p>
        </w:tc>
      </w:tr>
      <w:tr w:rsidR="0034629C" w:rsidRPr="00AF5CFE" w:rsidTr="00112D62">
        <w:trPr>
          <w:jc w:val="center"/>
        </w:trPr>
        <w:tc>
          <w:tcPr>
            <w:tcW w:w="649" w:type="pct"/>
            <w:tcBorders>
              <w:right w:val="single" w:sz="4" w:space="0" w:color="auto"/>
            </w:tcBorders>
          </w:tcPr>
          <w:p w:rsidR="00AF5CFE" w:rsidRPr="00E97892" w:rsidRDefault="00AF5CFE" w:rsidP="00112D62">
            <w:pPr>
              <w:rPr>
                <w:b/>
                <w:sz w:val="16"/>
                <w:szCs w:val="16"/>
              </w:rPr>
            </w:pPr>
            <w:r w:rsidRPr="00E97892">
              <w:rPr>
                <w:b/>
                <w:sz w:val="16"/>
                <w:szCs w:val="16"/>
              </w:rPr>
              <w:t>2005</w:t>
            </w:r>
          </w:p>
        </w:tc>
        <w:tc>
          <w:tcPr>
            <w:tcW w:w="943" w:type="pct"/>
            <w:tcBorders>
              <w:left w:val="single" w:sz="4" w:space="0" w:color="auto"/>
            </w:tcBorders>
          </w:tcPr>
          <w:p w:rsidR="00AF5CFE" w:rsidRPr="00AF5CFE" w:rsidRDefault="00AF5CFE" w:rsidP="00112D62">
            <w:pPr>
              <w:rPr>
                <w:sz w:val="16"/>
                <w:szCs w:val="16"/>
              </w:rPr>
            </w:pPr>
            <w:r>
              <w:rPr>
                <w:sz w:val="16"/>
                <w:szCs w:val="16"/>
              </w:rPr>
              <w:t>0.9428</w:t>
            </w:r>
          </w:p>
        </w:tc>
        <w:tc>
          <w:tcPr>
            <w:tcW w:w="1262" w:type="pct"/>
            <w:tcBorders>
              <w:right w:val="single" w:sz="4" w:space="0" w:color="auto"/>
            </w:tcBorders>
          </w:tcPr>
          <w:p w:rsidR="00AF5CFE" w:rsidRPr="00AF5CFE" w:rsidRDefault="0034629C" w:rsidP="00112D62">
            <w:pPr>
              <w:rPr>
                <w:sz w:val="16"/>
                <w:szCs w:val="16"/>
              </w:rPr>
            </w:pPr>
            <w:r>
              <w:rPr>
                <w:sz w:val="16"/>
                <w:szCs w:val="16"/>
              </w:rPr>
              <w:t>7.4459</w:t>
            </w:r>
          </w:p>
        </w:tc>
        <w:tc>
          <w:tcPr>
            <w:tcW w:w="943" w:type="pct"/>
            <w:tcBorders>
              <w:left w:val="single" w:sz="4" w:space="0" w:color="auto"/>
            </w:tcBorders>
          </w:tcPr>
          <w:p w:rsidR="00AF5CFE" w:rsidRPr="00AF5CFE" w:rsidRDefault="0034629C" w:rsidP="00112D62">
            <w:pPr>
              <w:rPr>
                <w:sz w:val="16"/>
                <w:szCs w:val="16"/>
              </w:rPr>
            </w:pPr>
            <w:r>
              <w:rPr>
                <w:sz w:val="16"/>
                <w:szCs w:val="16"/>
              </w:rPr>
              <w:t>46.21</w:t>
            </w:r>
          </w:p>
        </w:tc>
        <w:tc>
          <w:tcPr>
            <w:tcW w:w="1202" w:type="pct"/>
          </w:tcPr>
          <w:p w:rsidR="00AF5CFE" w:rsidRPr="00AF5CFE" w:rsidRDefault="0034629C" w:rsidP="00112D62">
            <w:pPr>
              <w:rPr>
                <w:sz w:val="16"/>
                <w:szCs w:val="16"/>
              </w:rPr>
            </w:pPr>
            <w:r>
              <w:rPr>
                <w:sz w:val="16"/>
                <w:szCs w:val="16"/>
              </w:rPr>
              <w:t>83.71</w:t>
            </w:r>
          </w:p>
        </w:tc>
      </w:tr>
      <w:tr w:rsidR="0034629C" w:rsidRPr="00AF5CFE" w:rsidTr="00112D62">
        <w:trPr>
          <w:jc w:val="center"/>
        </w:trPr>
        <w:tc>
          <w:tcPr>
            <w:tcW w:w="649" w:type="pct"/>
            <w:tcBorders>
              <w:bottom w:val="single" w:sz="12" w:space="0" w:color="auto"/>
              <w:right w:val="single" w:sz="4" w:space="0" w:color="auto"/>
            </w:tcBorders>
          </w:tcPr>
          <w:p w:rsidR="00AF5CFE" w:rsidRPr="00E97892" w:rsidRDefault="00AF5CFE" w:rsidP="00112D62">
            <w:pPr>
              <w:rPr>
                <w:b/>
                <w:sz w:val="16"/>
                <w:szCs w:val="16"/>
              </w:rPr>
            </w:pPr>
            <w:r w:rsidRPr="00E97892">
              <w:rPr>
                <w:b/>
                <w:sz w:val="16"/>
                <w:szCs w:val="16"/>
              </w:rPr>
              <w:t>2006</w:t>
            </w:r>
          </w:p>
        </w:tc>
        <w:tc>
          <w:tcPr>
            <w:tcW w:w="943" w:type="pct"/>
            <w:tcBorders>
              <w:left w:val="single" w:sz="4" w:space="0" w:color="auto"/>
              <w:bottom w:val="single" w:sz="12" w:space="0" w:color="auto"/>
            </w:tcBorders>
          </w:tcPr>
          <w:p w:rsidR="00AF5CFE" w:rsidRPr="00AF5CFE" w:rsidRDefault="00AF5CFE" w:rsidP="00112D62">
            <w:pPr>
              <w:rPr>
                <w:sz w:val="16"/>
                <w:szCs w:val="16"/>
              </w:rPr>
            </w:pPr>
            <w:r>
              <w:rPr>
                <w:sz w:val="16"/>
                <w:szCs w:val="16"/>
              </w:rPr>
              <w:t>1.0386</w:t>
            </w:r>
          </w:p>
        </w:tc>
        <w:tc>
          <w:tcPr>
            <w:tcW w:w="1262" w:type="pct"/>
            <w:tcBorders>
              <w:bottom w:val="single" w:sz="12" w:space="0" w:color="auto"/>
              <w:right w:val="single" w:sz="4" w:space="0" w:color="auto"/>
            </w:tcBorders>
          </w:tcPr>
          <w:p w:rsidR="00AF5CFE" w:rsidRPr="00AF5CFE" w:rsidRDefault="0034629C" w:rsidP="00112D62">
            <w:pPr>
              <w:rPr>
                <w:sz w:val="16"/>
                <w:szCs w:val="16"/>
              </w:rPr>
            </w:pPr>
            <w:r>
              <w:rPr>
                <w:sz w:val="16"/>
                <w:szCs w:val="16"/>
              </w:rPr>
              <w:t>8.0751</w:t>
            </w:r>
          </w:p>
        </w:tc>
        <w:tc>
          <w:tcPr>
            <w:tcW w:w="943" w:type="pct"/>
            <w:tcBorders>
              <w:left w:val="single" w:sz="4" w:space="0" w:color="auto"/>
              <w:bottom w:val="single" w:sz="12" w:space="0" w:color="auto"/>
            </w:tcBorders>
          </w:tcPr>
          <w:p w:rsidR="00AF5CFE" w:rsidRPr="00AF5CFE" w:rsidRDefault="0034629C" w:rsidP="00112D62">
            <w:pPr>
              <w:rPr>
                <w:sz w:val="16"/>
                <w:szCs w:val="16"/>
              </w:rPr>
            </w:pPr>
            <w:r>
              <w:rPr>
                <w:sz w:val="16"/>
                <w:szCs w:val="16"/>
              </w:rPr>
              <w:t>45.38</w:t>
            </w:r>
          </w:p>
        </w:tc>
        <w:tc>
          <w:tcPr>
            <w:tcW w:w="1202" w:type="pct"/>
            <w:tcBorders>
              <w:bottom w:val="single" w:sz="12" w:space="0" w:color="auto"/>
            </w:tcBorders>
          </w:tcPr>
          <w:p w:rsidR="00AF5CFE" w:rsidRPr="00AF5CFE" w:rsidRDefault="0034629C" w:rsidP="00112D62">
            <w:pPr>
              <w:rPr>
                <w:sz w:val="16"/>
                <w:szCs w:val="16"/>
              </w:rPr>
            </w:pPr>
            <w:r>
              <w:rPr>
                <w:sz w:val="16"/>
                <w:szCs w:val="16"/>
              </w:rPr>
              <w:t>84.07</w:t>
            </w:r>
          </w:p>
        </w:tc>
      </w:tr>
      <w:tr w:rsidR="0034629C" w:rsidRPr="00AF5CFE" w:rsidTr="00112D62">
        <w:trPr>
          <w:jc w:val="center"/>
        </w:trPr>
        <w:tc>
          <w:tcPr>
            <w:tcW w:w="5000" w:type="pct"/>
            <w:gridSpan w:val="5"/>
            <w:tcBorders>
              <w:top w:val="single" w:sz="12" w:space="0" w:color="auto"/>
            </w:tcBorders>
          </w:tcPr>
          <w:p w:rsidR="0034629C" w:rsidRPr="00AF5CFE" w:rsidRDefault="0034629C" w:rsidP="00112D62">
            <w:pPr>
              <w:rPr>
                <w:sz w:val="16"/>
                <w:szCs w:val="16"/>
              </w:rPr>
            </w:pPr>
            <w:r>
              <w:rPr>
                <w:sz w:val="16"/>
                <w:szCs w:val="16"/>
              </w:rPr>
              <w:t>Source:</w:t>
            </w:r>
            <w:r w:rsidR="0020541D">
              <w:rPr>
                <w:sz w:val="16"/>
                <w:szCs w:val="16"/>
              </w:rPr>
              <w:t xml:space="preserve"> </w:t>
            </w:r>
            <w:r>
              <w:rPr>
                <w:sz w:val="16"/>
                <w:szCs w:val="16"/>
              </w:rPr>
              <w:t>Car ownership data for India from Table 4</w:t>
            </w:r>
            <w:r w:rsidR="0020541D">
              <w:rPr>
                <w:sz w:val="16"/>
                <w:szCs w:val="16"/>
              </w:rPr>
              <w:t xml:space="preserve">; </w:t>
            </w:r>
            <w:r>
              <w:rPr>
                <w:sz w:val="16"/>
                <w:szCs w:val="16"/>
              </w:rPr>
              <w:t xml:space="preserve">Car ownership data for US from </w:t>
            </w:r>
            <w:r w:rsidR="0020541D" w:rsidRPr="0020541D">
              <w:rPr>
                <w:sz w:val="16"/>
                <w:szCs w:val="16"/>
              </w:rPr>
              <w:t>http://www.bts.gov/publications/national_transportation_statistics/</w:t>
            </w:r>
            <w:r w:rsidR="0020541D">
              <w:rPr>
                <w:sz w:val="16"/>
                <w:szCs w:val="16"/>
              </w:rPr>
              <w:t xml:space="preserve">; </w:t>
            </w:r>
            <w:r>
              <w:rPr>
                <w:sz w:val="16"/>
                <w:szCs w:val="16"/>
              </w:rPr>
              <w:t>Population data from Table 2</w:t>
            </w:r>
          </w:p>
        </w:tc>
      </w:tr>
    </w:tbl>
    <w:p w:rsidR="00C746A1" w:rsidRDefault="00C746A1" w:rsidP="004A0F6D">
      <w:pPr>
        <w:ind w:left="360" w:hanging="360"/>
        <w:jc w:val="both"/>
        <w:rPr>
          <w:sz w:val="20"/>
          <w:szCs w:val="20"/>
        </w:rPr>
      </w:pPr>
    </w:p>
    <w:p w:rsidR="00BA2FB9" w:rsidRPr="00E97892" w:rsidRDefault="00BA2FB9" w:rsidP="00BA2FB9">
      <w:pPr>
        <w:ind w:left="360" w:hanging="360"/>
        <w:jc w:val="center"/>
        <w:rPr>
          <w:i/>
          <w:sz w:val="20"/>
          <w:szCs w:val="20"/>
        </w:rPr>
      </w:pPr>
      <w:proofErr w:type="gramStart"/>
      <w:r w:rsidRPr="00E97892">
        <w:rPr>
          <w:i/>
          <w:sz w:val="20"/>
          <w:szCs w:val="20"/>
        </w:rPr>
        <w:t>Table 6.</w:t>
      </w:r>
      <w:proofErr w:type="gramEnd"/>
      <w:r w:rsidRPr="00E97892">
        <w:rPr>
          <w:i/>
          <w:sz w:val="20"/>
          <w:szCs w:val="20"/>
        </w:rPr>
        <w:t xml:space="preserve"> Growth in ICT adoption: India and the United States</w:t>
      </w:r>
    </w:p>
    <w:tbl>
      <w:tblPr>
        <w:tblStyle w:val="TableGrid"/>
        <w:tblW w:w="2888" w:type="pct"/>
        <w:jc w:val="center"/>
        <w:tblInd w:w="360" w:type="dxa"/>
        <w:tblLook w:val="04A0"/>
      </w:tblPr>
      <w:tblGrid>
        <w:gridCol w:w="558"/>
        <w:gridCol w:w="899"/>
        <w:gridCol w:w="631"/>
        <w:gridCol w:w="1025"/>
        <w:gridCol w:w="1170"/>
      </w:tblGrid>
      <w:tr w:rsidR="00F54DE0" w:rsidRPr="00F54DE0" w:rsidTr="00E97892">
        <w:trPr>
          <w:jc w:val="center"/>
        </w:trPr>
        <w:tc>
          <w:tcPr>
            <w:tcW w:w="650" w:type="pct"/>
            <w:vMerge w:val="restart"/>
            <w:tcBorders>
              <w:top w:val="single" w:sz="12" w:space="0" w:color="auto"/>
              <w:left w:val="nil"/>
              <w:bottom w:val="single" w:sz="4" w:space="0" w:color="auto"/>
              <w:right w:val="single" w:sz="4" w:space="0" w:color="auto"/>
            </w:tcBorders>
            <w:vAlign w:val="bottom"/>
          </w:tcPr>
          <w:p w:rsidR="00F54DE0" w:rsidRPr="00E97892" w:rsidRDefault="00F54DE0" w:rsidP="00B554A7">
            <w:pPr>
              <w:rPr>
                <w:b/>
                <w:sz w:val="16"/>
                <w:szCs w:val="16"/>
              </w:rPr>
            </w:pPr>
            <w:r w:rsidRPr="00E97892">
              <w:rPr>
                <w:b/>
                <w:sz w:val="16"/>
                <w:szCs w:val="16"/>
              </w:rPr>
              <w:t>Year</w:t>
            </w:r>
          </w:p>
        </w:tc>
        <w:tc>
          <w:tcPr>
            <w:tcW w:w="1787" w:type="pct"/>
            <w:gridSpan w:val="2"/>
            <w:tcBorders>
              <w:top w:val="single" w:sz="12" w:space="0" w:color="auto"/>
              <w:left w:val="single" w:sz="4" w:space="0" w:color="auto"/>
              <w:bottom w:val="single" w:sz="4" w:space="0" w:color="auto"/>
              <w:right w:val="single" w:sz="4" w:space="0" w:color="auto"/>
            </w:tcBorders>
            <w:vAlign w:val="bottom"/>
          </w:tcPr>
          <w:p w:rsidR="00F54DE0" w:rsidRPr="00E97892" w:rsidRDefault="00F54DE0" w:rsidP="00B554A7">
            <w:pPr>
              <w:jc w:val="center"/>
              <w:rPr>
                <w:b/>
                <w:sz w:val="16"/>
                <w:szCs w:val="16"/>
              </w:rPr>
            </w:pPr>
            <w:r w:rsidRPr="00E97892">
              <w:rPr>
                <w:b/>
                <w:sz w:val="16"/>
                <w:szCs w:val="16"/>
              </w:rPr>
              <w:t>Internet Users/100 persons</w:t>
            </w:r>
          </w:p>
        </w:tc>
        <w:tc>
          <w:tcPr>
            <w:tcW w:w="2563" w:type="pct"/>
            <w:gridSpan w:val="2"/>
            <w:tcBorders>
              <w:top w:val="single" w:sz="12" w:space="0" w:color="auto"/>
              <w:left w:val="single" w:sz="4" w:space="0" w:color="auto"/>
              <w:bottom w:val="single" w:sz="4" w:space="0" w:color="auto"/>
              <w:right w:val="nil"/>
            </w:tcBorders>
            <w:vAlign w:val="bottom"/>
          </w:tcPr>
          <w:p w:rsidR="00F54DE0" w:rsidRPr="00E97892" w:rsidRDefault="00F54DE0" w:rsidP="00B554A7">
            <w:pPr>
              <w:jc w:val="center"/>
              <w:rPr>
                <w:b/>
                <w:sz w:val="16"/>
                <w:szCs w:val="16"/>
              </w:rPr>
            </w:pPr>
            <w:r w:rsidRPr="00E97892">
              <w:rPr>
                <w:b/>
                <w:sz w:val="16"/>
                <w:szCs w:val="16"/>
              </w:rPr>
              <w:t>Mobile Phone Subscriptions/100 persons</w:t>
            </w:r>
          </w:p>
        </w:tc>
      </w:tr>
      <w:tr w:rsidR="00F54DE0" w:rsidRPr="00F54DE0" w:rsidTr="00E97892">
        <w:trPr>
          <w:jc w:val="center"/>
        </w:trPr>
        <w:tc>
          <w:tcPr>
            <w:tcW w:w="650" w:type="pct"/>
            <w:vMerge/>
            <w:tcBorders>
              <w:top w:val="nil"/>
              <w:left w:val="nil"/>
              <w:bottom w:val="single" w:sz="4" w:space="0" w:color="auto"/>
              <w:right w:val="single" w:sz="4" w:space="0" w:color="auto"/>
            </w:tcBorders>
          </w:tcPr>
          <w:p w:rsidR="00F54DE0" w:rsidRPr="00E97892" w:rsidRDefault="00F54DE0" w:rsidP="00B554A7">
            <w:pPr>
              <w:rPr>
                <w:b/>
                <w:sz w:val="16"/>
                <w:szCs w:val="16"/>
              </w:rPr>
            </w:pPr>
          </w:p>
        </w:tc>
        <w:tc>
          <w:tcPr>
            <w:tcW w:w="1050" w:type="pct"/>
            <w:tcBorders>
              <w:top w:val="single" w:sz="4" w:space="0" w:color="auto"/>
              <w:left w:val="single" w:sz="4" w:space="0" w:color="auto"/>
              <w:bottom w:val="single" w:sz="4" w:space="0" w:color="auto"/>
              <w:right w:val="nil"/>
            </w:tcBorders>
          </w:tcPr>
          <w:p w:rsidR="00F54DE0" w:rsidRPr="00E97892" w:rsidRDefault="00F54DE0" w:rsidP="00B554A7">
            <w:pPr>
              <w:rPr>
                <w:b/>
                <w:sz w:val="16"/>
                <w:szCs w:val="16"/>
              </w:rPr>
            </w:pPr>
            <w:r w:rsidRPr="00E97892">
              <w:rPr>
                <w:b/>
                <w:sz w:val="16"/>
                <w:szCs w:val="16"/>
              </w:rPr>
              <w:t>India</w:t>
            </w:r>
          </w:p>
        </w:tc>
        <w:tc>
          <w:tcPr>
            <w:tcW w:w="736" w:type="pct"/>
            <w:tcBorders>
              <w:top w:val="single" w:sz="4" w:space="0" w:color="auto"/>
              <w:left w:val="nil"/>
              <w:bottom w:val="single" w:sz="4" w:space="0" w:color="auto"/>
              <w:right w:val="single" w:sz="4" w:space="0" w:color="auto"/>
            </w:tcBorders>
          </w:tcPr>
          <w:p w:rsidR="00F54DE0" w:rsidRPr="00E97892" w:rsidRDefault="00F54DE0" w:rsidP="00B554A7">
            <w:pPr>
              <w:rPr>
                <w:b/>
                <w:sz w:val="16"/>
                <w:szCs w:val="16"/>
              </w:rPr>
            </w:pPr>
            <w:r w:rsidRPr="00E97892">
              <w:rPr>
                <w:b/>
                <w:sz w:val="16"/>
                <w:szCs w:val="16"/>
              </w:rPr>
              <w:t>US</w:t>
            </w:r>
          </w:p>
        </w:tc>
        <w:tc>
          <w:tcPr>
            <w:tcW w:w="1197" w:type="pct"/>
            <w:tcBorders>
              <w:top w:val="single" w:sz="4" w:space="0" w:color="auto"/>
              <w:left w:val="single" w:sz="4" w:space="0" w:color="auto"/>
              <w:bottom w:val="single" w:sz="4" w:space="0" w:color="auto"/>
              <w:right w:val="nil"/>
            </w:tcBorders>
          </w:tcPr>
          <w:p w:rsidR="00F54DE0" w:rsidRPr="00E97892" w:rsidRDefault="00F54DE0" w:rsidP="00B554A7">
            <w:pPr>
              <w:rPr>
                <w:b/>
                <w:sz w:val="16"/>
                <w:szCs w:val="16"/>
              </w:rPr>
            </w:pPr>
            <w:r w:rsidRPr="00E97892">
              <w:rPr>
                <w:b/>
                <w:sz w:val="16"/>
                <w:szCs w:val="16"/>
              </w:rPr>
              <w:t>India</w:t>
            </w:r>
          </w:p>
        </w:tc>
        <w:tc>
          <w:tcPr>
            <w:tcW w:w="1366" w:type="pct"/>
            <w:tcBorders>
              <w:top w:val="single" w:sz="4" w:space="0" w:color="auto"/>
              <w:left w:val="nil"/>
              <w:bottom w:val="single" w:sz="4" w:space="0" w:color="auto"/>
              <w:right w:val="nil"/>
            </w:tcBorders>
          </w:tcPr>
          <w:p w:rsidR="00F54DE0" w:rsidRPr="00E97892" w:rsidRDefault="00F54DE0" w:rsidP="00B554A7">
            <w:pPr>
              <w:rPr>
                <w:b/>
                <w:sz w:val="16"/>
                <w:szCs w:val="16"/>
              </w:rPr>
            </w:pPr>
            <w:r w:rsidRPr="00E97892">
              <w:rPr>
                <w:b/>
                <w:sz w:val="16"/>
                <w:szCs w:val="16"/>
              </w:rPr>
              <w:t>US</w:t>
            </w:r>
          </w:p>
        </w:tc>
      </w:tr>
      <w:tr w:rsidR="00F54DE0" w:rsidRPr="00F54DE0" w:rsidTr="00E97892">
        <w:trPr>
          <w:jc w:val="center"/>
        </w:trPr>
        <w:tc>
          <w:tcPr>
            <w:tcW w:w="650" w:type="pct"/>
            <w:tcBorders>
              <w:top w:val="single" w:sz="4" w:space="0" w:color="auto"/>
              <w:left w:val="nil"/>
              <w:bottom w:val="nil"/>
              <w:right w:val="single" w:sz="4" w:space="0" w:color="auto"/>
            </w:tcBorders>
          </w:tcPr>
          <w:p w:rsidR="00F54DE0" w:rsidRPr="00E97892" w:rsidRDefault="00F54DE0" w:rsidP="00B554A7">
            <w:pPr>
              <w:rPr>
                <w:b/>
                <w:sz w:val="16"/>
                <w:szCs w:val="16"/>
              </w:rPr>
            </w:pPr>
            <w:r w:rsidRPr="00E97892">
              <w:rPr>
                <w:b/>
                <w:sz w:val="16"/>
                <w:szCs w:val="16"/>
              </w:rPr>
              <w:t>1996</w:t>
            </w:r>
          </w:p>
        </w:tc>
        <w:tc>
          <w:tcPr>
            <w:tcW w:w="1050" w:type="pct"/>
            <w:tcBorders>
              <w:top w:val="single" w:sz="4" w:space="0" w:color="auto"/>
              <w:left w:val="single" w:sz="4" w:space="0" w:color="auto"/>
              <w:bottom w:val="nil"/>
              <w:right w:val="nil"/>
            </w:tcBorders>
          </w:tcPr>
          <w:p w:rsidR="00F54DE0" w:rsidRPr="00F54DE0" w:rsidRDefault="00F54DE0" w:rsidP="00B554A7">
            <w:pPr>
              <w:rPr>
                <w:sz w:val="16"/>
                <w:szCs w:val="16"/>
              </w:rPr>
            </w:pPr>
            <w:r>
              <w:rPr>
                <w:sz w:val="16"/>
                <w:szCs w:val="16"/>
              </w:rPr>
              <w:t>0.04</w:t>
            </w:r>
          </w:p>
        </w:tc>
        <w:tc>
          <w:tcPr>
            <w:tcW w:w="736" w:type="pct"/>
            <w:tcBorders>
              <w:top w:val="single" w:sz="4" w:space="0" w:color="auto"/>
              <w:left w:val="nil"/>
              <w:bottom w:val="nil"/>
              <w:right w:val="single" w:sz="4" w:space="0" w:color="auto"/>
            </w:tcBorders>
          </w:tcPr>
          <w:p w:rsidR="00F54DE0" w:rsidRPr="00F54DE0" w:rsidRDefault="00F54DE0" w:rsidP="00B554A7">
            <w:pPr>
              <w:rPr>
                <w:sz w:val="16"/>
                <w:szCs w:val="16"/>
              </w:rPr>
            </w:pPr>
            <w:r>
              <w:rPr>
                <w:sz w:val="16"/>
                <w:szCs w:val="16"/>
              </w:rPr>
              <w:t>16.7</w:t>
            </w:r>
          </w:p>
        </w:tc>
        <w:tc>
          <w:tcPr>
            <w:tcW w:w="1197" w:type="pct"/>
            <w:tcBorders>
              <w:top w:val="single" w:sz="4" w:space="0" w:color="auto"/>
              <w:left w:val="single" w:sz="4" w:space="0" w:color="auto"/>
              <w:bottom w:val="nil"/>
              <w:right w:val="nil"/>
            </w:tcBorders>
          </w:tcPr>
          <w:p w:rsidR="00F54DE0" w:rsidRPr="00F54DE0" w:rsidRDefault="00F54DE0" w:rsidP="00B554A7">
            <w:pPr>
              <w:rPr>
                <w:sz w:val="16"/>
                <w:szCs w:val="16"/>
              </w:rPr>
            </w:pPr>
            <w:r>
              <w:rPr>
                <w:sz w:val="16"/>
                <w:szCs w:val="16"/>
              </w:rPr>
              <w:t>0.03</w:t>
            </w:r>
          </w:p>
        </w:tc>
        <w:tc>
          <w:tcPr>
            <w:tcW w:w="1366" w:type="pct"/>
            <w:tcBorders>
              <w:top w:val="single" w:sz="4" w:space="0" w:color="auto"/>
              <w:left w:val="nil"/>
              <w:bottom w:val="nil"/>
              <w:right w:val="nil"/>
            </w:tcBorders>
          </w:tcPr>
          <w:p w:rsidR="00F54DE0" w:rsidRPr="00F54DE0" w:rsidRDefault="00F54DE0" w:rsidP="00B554A7">
            <w:pPr>
              <w:rPr>
                <w:sz w:val="16"/>
                <w:szCs w:val="16"/>
              </w:rPr>
            </w:pPr>
            <w:r>
              <w:rPr>
                <w:sz w:val="16"/>
                <w:szCs w:val="16"/>
              </w:rPr>
              <w:t>16.34</w:t>
            </w:r>
          </w:p>
        </w:tc>
      </w:tr>
      <w:tr w:rsidR="00F54DE0" w:rsidRPr="00F54DE0" w:rsidTr="00E97892">
        <w:trPr>
          <w:jc w:val="center"/>
        </w:trPr>
        <w:tc>
          <w:tcPr>
            <w:tcW w:w="650" w:type="pct"/>
            <w:tcBorders>
              <w:top w:val="nil"/>
              <w:left w:val="nil"/>
              <w:bottom w:val="nil"/>
              <w:right w:val="single" w:sz="4" w:space="0" w:color="auto"/>
            </w:tcBorders>
          </w:tcPr>
          <w:p w:rsidR="00F54DE0" w:rsidRPr="00E97892" w:rsidRDefault="00F54DE0" w:rsidP="00B554A7">
            <w:pPr>
              <w:rPr>
                <w:b/>
                <w:sz w:val="16"/>
                <w:szCs w:val="16"/>
              </w:rPr>
            </w:pPr>
            <w:r w:rsidRPr="00E97892">
              <w:rPr>
                <w:b/>
                <w:sz w:val="16"/>
                <w:szCs w:val="16"/>
              </w:rPr>
              <w:t>1997</w:t>
            </w:r>
          </w:p>
        </w:tc>
        <w:tc>
          <w:tcPr>
            <w:tcW w:w="1050" w:type="pct"/>
            <w:tcBorders>
              <w:top w:val="nil"/>
              <w:left w:val="single" w:sz="4" w:space="0" w:color="auto"/>
              <w:bottom w:val="nil"/>
              <w:right w:val="nil"/>
            </w:tcBorders>
          </w:tcPr>
          <w:p w:rsidR="00F54DE0" w:rsidRPr="00F54DE0" w:rsidRDefault="00F54DE0" w:rsidP="00B554A7">
            <w:pPr>
              <w:rPr>
                <w:sz w:val="16"/>
                <w:szCs w:val="16"/>
              </w:rPr>
            </w:pPr>
            <w:r>
              <w:rPr>
                <w:sz w:val="16"/>
                <w:szCs w:val="16"/>
              </w:rPr>
              <w:t>0.07</w:t>
            </w:r>
          </w:p>
        </w:tc>
        <w:tc>
          <w:tcPr>
            <w:tcW w:w="736" w:type="pct"/>
            <w:tcBorders>
              <w:top w:val="nil"/>
              <w:left w:val="nil"/>
              <w:bottom w:val="nil"/>
              <w:right w:val="single" w:sz="4" w:space="0" w:color="auto"/>
            </w:tcBorders>
          </w:tcPr>
          <w:p w:rsidR="00F54DE0" w:rsidRPr="00F54DE0" w:rsidRDefault="00F54DE0" w:rsidP="00B554A7">
            <w:pPr>
              <w:rPr>
                <w:sz w:val="16"/>
                <w:szCs w:val="16"/>
              </w:rPr>
            </w:pPr>
            <w:r>
              <w:rPr>
                <w:sz w:val="16"/>
                <w:szCs w:val="16"/>
              </w:rPr>
              <w:t>22</w:t>
            </w:r>
          </w:p>
        </w:tc>
        <w:tc>
          <w:tcPr>
            <w:tcW w:w="1197" w:type="pct"/>
            <w:tcBorders>
              <w:top w:val="nil"/>
              <w:left w:val="single" w:sz="4" w:space="0" w:color="auto"/>
              <w:bottom w:val="nil"/>
              <w:right w:val="nil"/>
            </w:tcBorders>
          </w:tcPr>
          <w:p w:rsidR="00F54DE0" w:rsidRPr="00F54DE0" w:rsidRDefault="00F54DE0" w:rsidP="00B554A7">
            <w:pPr>
              <w:rPr>
                <w:sz w:val="16"/>
                <w:szCs w:val="16"/>
              </w:rPr>
            </w:pPr>
            <w:r>
              <w:rPr>
                <w:sz w:val="16"/>
                <w:szCs w:val="16"/>
              </w:rPr>
              <w:t>0.09</w:t>
            </w:r>
          </w:p>
        </w:tc>
        <w:tc>
          <w:tcPr>
            <w:tcW w:w="1366" w:type="pct"/>
            <w:tcBorders>
              <w:top w:val="nil"/>
              <w:left w:val="nil"/>
              <w:bottom w:val="nil"/>
              <w:right w:val="nil"/>
            </w:tcBorders>
          </w:tcPr>
          <w:p w:rsidR="00F54DE0" w:rsidRPr="00F54DE0" w:rsidRDefault="00F54DE0" w:rsidP="00B554A7">
            <w:pPr>
              <w:rPr>
                <w:sz w:val="16"/>
                <w:szCs w:val="16"/>
              </w:rPr>
            </w:pPr>
            <w:r>
              <w:rPr>
                <w:sz w:val="16"/>
                <w:szCs w:val="16"/>
              </w:rPr>
              <w:t>20.28</w:t>
            </w:r>
          </w:p>
        </w:tc>
      </w:tr>
      <w:tr w:rsidR="00F54DE0" w:rsidRPr="00F54DE0" w:rsidTr="00E97892">
        <w:trPr>
          <w:jc w:val="center"/>
        </w:trPr>
        <w:tc>
          <w:tcPr>
            <w:tcW w:w="650" w:type="pct"/>
            <w:tcBorders>
              <w:top w:val="nil"/>
              <w:left w:val="nil"/>
              <w:bottom w:val="nil"/>
              <w:right w:val="single" w:sz="4" w:space="0" w:color="auto"/>
            </w:tcBorders>
          </w:tcPr>
          <w:p w:rsidR="00F54DE0" w:rsidRPr="00E97892" w:rsidRDefault="00F54DE0" w:rsidP="00B554A7">
            <w:pPr>
              <w:rPr>
                <w:b/>
                <w:sz w:val="16"/>
                <w:szCs w:val="16"/>
              </w:rPr>
            </w:pPr>
            <w:r w:rsidRPr="00E97892">
              <w:rPr>
                <w:b/>
                <w:sz w:val="16"/>
                <w:szCs w:val="16"/>
              </w:rPr>
              <w:t>1998</w:t>
            </w:r>
          </w:p>
        </w:tc>
        <w:tc>
          <w:tcPr>
            <w:tcW w:w="1050" w:type="pct"/>
            <w:tcBorders>
              <w:top w:val="nil"/>
              <w:left w:val="single" w:sz="4" w:space="0" w:color="auto"/>
              <w:bottom w:val="nil"/>
              <w:right w:val="nil"/>
            </w:tcBorders>
          </w:tcPr>
          <w:p w:rsidR="00F54DE0" w:rsidRPr="00F54DE0" w:rsidRDefault="00F54DE0" w:rsidP="00B554A7">
            <w:pPr>
              <w:rPr>
                <w:sz w:val="16"/>
                <w:szCs w:val="16"/>
              </w:rPr>
            </w:pPr>
            <w:r>
              <w:rPr>
                <w:sz w:val="16"/>
                <w:szCs w:val="16"/>
              </w:rPr>
              <w:t>0.24</w:t>
            </w:r>
          </w:p>
        </w:tc>
        <w:tc>
          <w:tcPr>
            <w:tcW w:w="736" w:type="pct"/>
            <w:tcBorders>
              <w:top w:val="nil"/>
              <w:left w:val="nil"/>
              <w:bottom w:val="nil"/>
              <w:right w:val="single" w:sz="4" w:space="0" w:color="auto"/>
            </w:tcBorders>
          </w:tcPr>
          <w:p w:rsidR="00F54DE0" w:rsidRPr="00F54DE0" w:rsidRDefault="00F54DE0" w:rsidP="00B554A7">
            <w:pPr>
              <w:rPr>
                <w:sz w:val="16"/>
                <w:szCs w:val="16"/>
              </w:rPr>
            </w:pPr>
            <w:r>
              <w:rPr>
                <w:sz w:val="16"/>
                <w:szCs w:val="16"/>
              </w:rPr>
              <w:t>30.65</w:t>
            </w:r>
          </w:p>
        </w:tc>
        <w:tc>
          <w:tcPr>
            <w:tcW w:w="1197" w:type="pct"/>
            <w:tcBorders>
              <w:top w:val="nil"/>
              <w:left w:val="single" w:sz="4" w:space="0" w:color="auto"/>
              <w:bottom w:val="nil"/>
              <w:right w:val="nil"/>
            </w:tcBorders>
          </w:tcPr>
          <w:p w:rsidR="00F54DE0" w:rsidRPr="00F54DE0" w:rsidRDefault="00F54DE0" w:rsidP="00B554A7">
            <w:pPr>
              <w:rPr>
                <w:sz w:val="16"/>
                <w:szCs w:val="16"/>
              </w:rPr>
            </w:pPr>
            <w:r>
              <w:rPr>
                <w:sz w:val="16"/>
                <w:szCs w:val="16"/>
              </w:rPr>
              <w:t>0.12</w:t>
            </w:r>
          </w:p>
        </w:tc>
        <w:tc>
          <w:tcPr>
            <w:tcW w:w="1366" w:type="pct"/>
            <w:tcBorders>
              <w:top w:val="nil"/>
              <w:left w:val="nil"/>
              <w:bottom w:val="nil"/>
              <w:right w:val="nil"/>
            </w:tcBorders>
          </w:tcPr>
          <w:p w:rsidR="00F54DE0" w:rsidRPr="00F54DE0" w:rsidRDefault="00F54DE0" w:rsidP="00B554A7">
            <w:pPr>
              <w:rPr>
                <w:sz w:val="16"/>
                <w:szCs w:val="16"/>
              </w:rPr>
            </w:pPr>
            <w:r>
              <w:rPr>
                <w:sz w:val="16"/>
                <w:szCs w:val="16"/>
              </w:rPr>
              <w:t>25.08</w:t>
            </w:r>
          </w:p>
        </w:tc>
      </w:tr>
      <w:tr w:rsidR="00F54DE0" w:rsidRPr="00F54DE0" w:rsidTr="00E97892">
        <w:trPr>
          <w:jc w:val="center"/>
        </w:trPr>
        <w:tc>
          <w:tcPr>
            <w:tcW w:w="650" w:type="pct"/>
            <w:tcBorders>
              <w:top w:val="nil"/>
              <w:left w:val="nil"/>
              <w:bottom w:val="nil"/>
              <w:right w:val="single" w:sz="4" w:space="0" w:color="auto"/>
            </w:tcBorders>
          </w:tcPr>
          <w:p w:rsidR="00F54DE0" w:rsidRPr="00E97892" w:rsidRDefault="00F54DE0" w:rsidP="00B554A7">
            <w:pPr>
              <w:rPr>
                <w:b/>
                <w:sz w:val="16"/>
                <w:szCs w:val="16"/>
              </w:rPr>
            </w:pPr>
            <w:r w:rsidRPr="00E97892">
              <w:rPr>
                <w:b/>
                <w:sz w:val="16"/>
                <w:szCs w:val="16"/>
              </w:rPr>
              <w:t>1999</w:t>
            </w:r>
          </w:p>
        </w:tc>
        <w:tc>
          <w:tcPr>
            <w:tcW w:w="1050" w:type="pct"/>
            <w:tcBorders>
              <w:top w:val="nil"/>
              <w:left w:val="single" w:sz="4" w:space="0" w:color="auto"/>
              <w:bottom w:val="nil"/>
              <w:right w:val="nil"/>
            </w:tcBorders>
          </w:tcPr>
          <w:p w:rsidR="00F54DE0" w:rsidRPr="00F54DE0" w:rsidRDefault="00F54DE0" w:rsidP="00B554A7">
            <w:pPr>
              <w:rPr>
                <w:sz w:val="16"/>
                <w:szCs w:val="16"/>
              </w:rPr>
            </w:pPr>
            <w:r>
              <w:rPr>
                <w:sz w:val="16"/>
                <w:szCs w:val="16"/>
              </w:rPr>
              <w:t>0.28</w:t>
            </w:r>
          </w:p>
        </w:tc>
        <w:tc>
          <w:tcPr>
            <w:tcW w:w="736" w:type="pct"/>
            <w:tcBorders>
              <w:top w:val="nil"/>
              <w:left w:val="nil"/>
              <w:bottom w:val="nil"/>
              <w:right w:val="single" w:sz="4" w:space="0" w:color="auto"/>
            </w:tcBorders>
          </w:tcPr>
          <w:p w:rsidR="00F54DE0" w:rsidRPr="00F54DE0" w:rsidRDefault="00F54DE0" w:rsidP="00B554A7">
            <w:pPr>
              <w:rPr>
                <w:sz w:val="16"/>
                <w:szCs w:val="16"/>
              </w:rPr>
            </w:pPr>
            <w:r>
              <w:rPr>
                <w:sz w:val="16"/>
                <w:szCs w:val="16"/>
              </w:rPr>
              <w:t>36.55</w:t>
            </w:r>
          </w:p>
        </w:tc>
        <w:tc>
          <w:tcPr>
            <w:tcW w:w="1197" w:type="pct"/>
            <w:tcBorders>
              <w:top w:val="nil"/>
              <w:left w:val="single" w:sz="4" w:space="0" w:color="auto"/>
              <w:bottom w:val="nil"/>
              <w:right w:val="nil"/>
            </w:tcBorders>
          </w:tcPr>
          <w:p w:rsidR="00F54DE0" w:rsidRPr="00F54DE0" w:rsidRDefault="00F54DE0" w:rsidP="00B554A7">
            <w:pPr>
              <w:rPr>
                <w:sz w:val="16"/>
                <w:szCs w:val="16"/>
              </w:rPr>
            </w:pPr>
            <w:r>
              <w:rPr>
                <w:sz w:val="16"/>
                <w:szCs w:val="16"/>
              </w:rPr>
              <w:t>0.18</w:t>
            </w:r>
          </w:p>
        </w:tc>
        <w:tc>
          <w:tcPr>
            <w:tcW w:w="1366" w:type="pct"/>
            <w:tcBorders>
              <w:top w:val="nil"/>
              <w:left w:val="nil"/>
              <w:bottom w:val="nil"/>
              <w:right w:val="nil"/>
            </w:tcBorders>
          </w:tcPr>
          <w:p w:rsidR="00F54DE0" w:rsidRPr="00F54DE0" w:rsidRDefault="00F54DE0" w:rsidP="00B554A7">
            <w:pPr>
              <w:rPr>
                <w:sz w:val="16"/>
                <w:szCs w:val="16"/>
              </w:rPr>
            </w:pPr>
            <w:r>
              <w:rPr>
                <w:sz w:val="16"/>
                <w:szCs w:val="16"/>
              </w:rPr>
              <w:t>30.83</w:t>
            </w:r>
          </w:p>
        </w:tc>
      </w:tr>
      <w:tr w:rsidR="00F54DE0" w:rsidRPr="00F54DE0" w:rsidTr="00E97892">
        <w:trPr>
          <w:jc w:val="center"/>
        </w:trPr>
        <w:tc>
          <w:tcPr>
            <w:tcW w:w="650" w:type="pct"/>
            <w:tcBorders>
              <w:top w:val="nil"/>
              <w:left w:val="nil"/>
              <w:bottom w:val="nil"/>
              <w:right w:val="single" w:sz="4" w:space="0" w:color="auto"/>
            </w:tcBorders>
          </w:tcPr>
          <w:p w:rsidR="00F54DE0" w:rsidRPr="00E97892" w:rsidRDefault="00F54DE0" w:rsidP="00B554A7">
            <w:pPr>
              <w:rPr>
                <w:b/>
                <w:sz w:val="16"/>
                <w:szCs w:val="16"/>
              </w:rPr>
            </w:pPr>
            <w:r w:rsidRPr="00E97892">
              <w:rPr>
                <w:b/>
                <w:sz w:val="16"/>
                <w:szCs w:val="16"/>
              </w:rPr>
              <w:t>2000</w:t>
            </w:r>
          </w:p>
        </w:tc>
        <w:tc>
          <w:tcPr>
            <w:tcW w:w="1050" w:type="pct"/>
            <w:tcBorders>
              <w:top w:val="nil"/>
              <w:left w:val="single" w:sz="4" w:space="0" w:color="auto"/>
              <w:bottom w:val="nil"/>
              <w:right w:val="nil"/>
            </w:tcBorders>
          </w:tcPr>
          <w:p w:rsidR="00F54DE0" w:rsidRPr="00F54DE0" w:rsidRDefault="00F54DE0" w:rsidP="00B554A7">
            <w:pPr>
              <w:rPr>
                <w:sz w:val="16"/>
                <w:szCs w:val="16"/>
              </w:rPr>
            </w:pPr>
            <w:r>
              <w:rPr>
                <w:sz w:val="16"/>
                <w:szCs w:val="16"/>
              </w:rPr>
              <w:t>0.54</w:t>
            </w:r>
          </w:p>
        </w:tc>
        <w:tc>
          <w:tcPr>
            <w:tcW w:w="736" w:type="pct"/>
            <w:tcBorders>
              <w:top w:val="nil"/>
              <w:left w:val="nil"/>
              <w:bottom w:val="nil"/>
              <w:right w:val="single" w:sz="4" w:space="0" w:color="auto"/>
            </w:tcBorders>
          </w:tcPr>
          <w:p w:rsidR="00F54DE0" w:rsidRPr="00F54DE0" w:rsidRDefault="00F54DE0" w:rsidP="00B554A7">
            <w:pPr>
              <w:rPr>
                <w:sz w:val="16"/>
                <w:szCs w:val="16"/>
              </w:rPr>
            </w:pPr>
            <w:r>
              <w:rPr>
                <w:sz w:val="16"/>
                <w:szCs w:val="16"/>
              </w:rPr>
              <w:t>43.94</w:t>
            </w:r>
          </w:p>
        </w:tc>
        <w:tc>
          <w:tcPr>
            <w:tcW w:w="1197" w:type="pct"/>
            <w:tcBorders>
              <w:top w:val="nil"/>
              <w:left w:val="single" w:sz="4" w:space="0" w:color="auto"/>
              <w:bottom w:val="nil"/>
              <w:right w:val="nil"/>
            </w:tcBorders>
          </w:tcPr>
          <w:p w:rsidR="00F54DE0" w:rsidRPr="00F54DE0" w:rsidRDefault="00F54DE0" w:rsidP="00B554A7">
            <w:pPr>
              <w:rPr>
                <w:sz w:val="16"/>
                <w:szCs w:val="16"/>
              </w:rPr>
            </w:pPr>
            <w:r>
              <w:rPr>
                <w:sz w:val="16"/>
                <w:szCs w:val="16"/>
              </w:rPr>
              <w:t>0.35</w:t>
            </w:r>
          </w:p>
        </w:tc>
        <w:tc>
          <w:tcPr>
            <w:tcW w:w="1366" w:type="pct"/>
            <w:tcBorders>
              <w:top w:val="nil"/>
              <w:left w:val="nil"/>
              <w:bottom w:val="nil"/>
              <w:right w:val="nil"/>
            </w:tcBorders>
          </w:tcPr>
          <w:p w:rsidR="00F54DE0" w:rsidRPr="00F54DE0" w:rsidRDefault="00F54DE0" w:rsidP="00B554A7">
            <w:pPr>
              <w:rPr>
                <w:sz w:val="16"/>
                <w:szCs w:val="16"/>
              </w:rPr>
            </w:pPr>
            <w:r>
              <w:rPr>
                <w:sz w:val="16"/>
                <w:szCs w:val="16"/>
              </w:rPr>
              <w:t>38.78</w:t>
            </w:r>
          </w:p>
        </w:tc>
      </w:tr>
      <w:tr w:rsidR="00F54DE0" w:rsidRPr="00F54DE0" w:rsidTr="00E97892">
        <w:trPr>
          <w:jc w:val="center"/>
        </w:trPr>
        <w:tc>
          <w:tcPr>
            <w:tcW w:w="650" w:type="pct"/>
            <w:tcBorders>
              <w:top w:val="nil"/>
              <w:left w:val="nil"/>
              <w:bottom w:val="nil"/>
              <w:right w:val="single" w:sz="4" w:space="0" w:color="auto"/>
            </w:tcBorders>
          </w:tcPr>
          <w:p w:rsidR="00F54DE0" w:rsidRPr="00E97892" w:rsidRDefault="00F54DE0" w:rsidP="00B554A7">
            <w:pPr>
              <w:rPr>
                <w:b/>
                <w:sz w:val="16"/>
                <w:szCs w:val="16"/>
              </w:rPr>
            </w:pPr>
            <w:r w:rsidRPr="00E97892">
              <w:rPr>
                <w:b/>
                <w:sz w:val="16"/>
                <w:szCs w:val="16"/>
              </w:rPr>
              <w:t>2001</w:t>
            </w:r>
          </w:p>
        </w:tc>
        <w:tc>
          <w:tcPr>
            <w:tcW w:w="1050" w:type="pct"/>
            <w:tcBorders>
              <w:top w:val="nil"/>
              <w:left w:val="single" w:sz="4" w:space="0" w:color="auto"/>
              <w:bottom w:val="nil"/>
              <w:right w:val="nil"/>
            </w:tcBorders>
          </w:tcPr>
          <w:p w:rsidR="00F54DE0" w:rsidRPr="00F54DE0" w:rsidRDefault="00F54DE0" w:rsidP="00B554A7">
            <w:pPr>
              <w:rPr>
                <w:sz w:val="16"/>
                <w:szCs w:val="16"/>
              </w:rPr>
            </w:pPr>
            <w:r>
              <w:rPr>
                <w:sz w:val="16"/>
                <w:szCs w:val="16"/>
              </w:rPr>
              <w:t>0.67</w:t>
            </w:r>
          </w:p>
        </w:tc>
        <w:tc>
          <w:tcPr>
            <w:tcW w:w="736" w:type="pct"/>
            <w:tcBorders>
              <w:top w:val="nil"/>
              <w:left w:val="nil"/>
              <w:bottom w:val="nil"/>
              <w:right w:val="single" w:sz="4" w:space="0" w:color="auto"/>
            </w:tcBorders>
          </w:tcPr>
          <w:p w:rsidR="00F54DE0" w:rsidRPr="00F54DE0" w:rsidRDefault="00F54DE0" w:rsidP="00B554A7">
            <w:pPr>
              <w:rPr>
                <w:sz w:val="16"/>
                <w:szCs w:val="16"/>
              </w:rPr>
            </w:pPr>
            <w:r>
              <w:rPr>
                <w:sz w:val="16"/>
                <w:szCs w:val="16"/>
              </w:rPr>
              <w:t>50.08</w:t>
            </w:r>
          </w:p>
        </w:tc>
        <w:tc>
          <w:tcPr>
            <w:tcW w:w="1197" w:type="pct"/>
            <w:tcBorders>
              <w:top w:val="nil"/>
              <w:left w:val="single" w:sz="4" w:space="0" w:color="auto"/>
              <w:bottom w:val="nil"/>
              <w:right w:val="nil"/>
            </w:tcBorders>
          </w:tcPr>
          <w:p w:rsidR="00F54DE0" w:rsidRPr="00F54DE0" w:rsidRDefault="00F54DE0" w:rsidP="00B554A7">
            <w:pPr>
              <w:rPr>
                <w:sz w:val="16"/>
                <w:szCs w:val="16"/>
              </w:rPr>
            </w:pPr>
            <w:r>
              <w:rPr>
                <w:sz w:val="16"/>
                <w:szCs w:val="16"/>
              </w:rPr>
              <w:t>0.63</w:t>
            </w:r>
          </w:p>
        </w:tc>
        <w:tc>
          <w:tcPr>
            <w:tcW w:w="1366" w:type="pct"/>
            <w:tcBorders>
              <w:top w:val="nil"/>
              <w:left w:val="nil"/>
              <w:bottom w:val="nil"/>
              <w:right w:val="nil"/>
            </w:tcBorders>
          </w:tcPr>
          <w:p w:rsidR="00F54DE0" w:rsidRPr="00F54DE0" w:rsidRDefault="00F54DE0" w:rsidP="00B554A7">
            <w:pPr>
              <w:rPr>
                <w:sz w:val="16"/>
                <w:szCs w:val="16"/>
              </w:rPr>
            </w:pPr>
            <w:r>
              <w:rPr>
                <w:sz w:val="16"/>
                <w:szCs w:val="16"/>
              </w:rPr>
              <w:t>45.06</w:t>
            </w:r>
          </w:p>
        </w:tc>
      </w:tr>
      <w:tr w:rsidR="00F54DE0" w:rsidRPr="00F54DE0" w:rsidTr="00E97892">
        <w:trPr>
          <w:jc w:val="center"/>
        </w:trPr>
        <w:tc>
          <w:tcPr>
            <w:tcW w:w="650" w:type="pct"/>
            <w:tcBorders>
              <w:top w:val="nil"/>
              <w:left w:val="nil"/>
              <w:bottom w:val="nil"/>
              <w:right w:val="single" w:sz="4" w:space="0" w:color="auto"/>
            </w:tcBorders>
          </w:tcPr>
          <w:p w:rsidR="00F54DE0" w:rsidRPr="00E97892" w:rsidRDefault="00F54DE0" w:rsidP="00B554A7">
            <w:pPr>
              <w:rPr>
                <w:b/>
                <w:sz w:val="16"/>
                <w:szCs w:val="16"/>
              </w:rPr>
            </w:pPr>
            <w:r w:rsidRPr="00E97892">
              <w:rPr>
                <w:b/>
                <w:sz w:val="16"/>
                <w:szCs w:val="16"/>
              </w:rPr>
              <w:t>2002</w:t>
            </w:r>
          </w:p>
        </w:tc>
        <w:tc>
          <w:tcPr>
            <w:tcW w:w="1050" w:type="pct"/>
            <w:tcBorders>
              <w:top w:val="nil"/>
              <w:left w:val="single" w:sz="4" w:space="0" w:color="auto"/>
              <w:bottom w:val="nil"/>
              <w:right w:val="nil"/>
            </w:tcBorders>
          </w:tcPr>
          <w:p w:rsidR="00F54DE0" w:rsidRPr="00F54DE0" w:rsidRDefault="00F54DE0" w:rsidP="00B554A7">
            <w:pPr>
              <w:rPr>
                <w:sz w:val="16"/>
                <w:szCs w:val="16"/>
              </w:rPr>
            </w:pPr>
            <w:r>
              <w:rPr>
                <w:sz w:val="16"/>
                <w:szCs w:val="16"/>
              </w:rPr>
              <w:t>1.58</w:t>
            </w:r>
          </w:p>
        </w:tc>
        <w:tc>
          <w:tcPr>
            <w:tcW w:w="736" w:type="pct"/>
            <w:tcBorders>
              <w:top w:val="nil"/>
              <w:left w:val="nil"/>
              <w:bottom w:val="nil"/>
              <w:right w:val="single" w:sz="4" w:space="0" w:color="auto"/>
            </w:tcBorders>
          </w:tcPr>
          <w:p w:rsidR="00F54DE0" w:rsidRPr="00F54DE0" w:rsidRDefault="00F54DE0" w:rsidP="00B554A7">
            <w:pPr>
              <w:rPr>
                <w:sz w:val="16"/>
                <w:szCs w:val="16"/>
              </w:rPr>
            </w:pPr>
            <w:r>
              <w:rPr>
                <w:sz w:val="16"/>
                <w:szCs w:val="16"/>
              </w:rPr>
              <w:t>60.03</w:t>
            </w:r>
          </w:p>
        </w:tc>
        <w:tc>
          <w:tcPr>
            <w:tcW w:w="1197" w:type="pct"/>
            <w:tcBorders>
              <w:top w:val="nil"/>
              <w:left w:val="single" w:sz="4" w:space="0" w:color="auto"/>
              <w:bottom w:val="nil"/>
              <w:right w:val="nil"/>
            </w:tcBorders>
          </w:tcPr>
          <w:p w:rsidR="00F54DE0" w:rsidRPr="00F54DE0" w:rsidRDefault="00F54DE0" w:rsidP="00B554A7">
            <w:pPr>
              <w:rPr>
                <w:sz w:val="16"/>
                <w:szCs w:val="16"/>
              </w:rPr>
            </w:pPr>
            <w:r>
              <w:rPr>
                <w:sz w:val="16"/>
                <w:szCs w:val="16"/>
              </w:rPr>
              <w:t>1.23</w:t>
            </w:r>
          </w:p>
        </w:tc>
        <w:tc>
          <w:tcPr>
            <w:tcW w:w="1366" w:type="pct"/>
            <w:tcBorders>
              <w:top w:val="nil"/>
              <w:left w:val="nil"/>
              <w:bottom w:val="nil"/>
              <w:right w:val="nil"/>
            </w:tcBorders>
          </w:tcPr>
          <w:p w:rsidR="00F54DE0" w:rsidRPr="00F54DE0" w:rsidRDefault="00F54DE0" w:rsidP="00B554A7">
            <w:pPr>
              <w:rPr>
                <w:sz w:val="16"/>
                <w:szCs w:val="16"/>
              </w:rPr>
            </w:pPr>
            <w:r>
              <w:rPr>
                <w:sz w:val="16"/>
                <w:szCs w:val="16"/>
              </w:rPr>
              <w:t>49.24</w:t>
            </w:r>
          </w:p>
        </w:tc>
      </w:tr>
      <w:tr w:rsidR="00F54DE0" w:rsidRPr="00F54DE0" w:rsidTr="00E97892">
        <w:trPr>
          <w:jc w:val="center"/>
        </w:trPr>
        <w:tc>
          <w:tcPr>
            <w:tcW w:w="650" w:type="pct"/>
            <w:tcBorders>
              <w:top w:val="nil"/>
              <w:left w:val="nil"/>
              <w:bottom w:val="nil"/>
              <w:right w:val="single" w:sz="4" w:space="0" w:color="auto"/>
            </w:tcBorders>
          </w:tcPr>
          <w:p w:rsidR="00F54DE0" w:rsidRPr="00E97892" w:rsidRDefault="00F54DE0" w:rsidP="00B554A7">
            <w:pPr>
              <w:rPr>
                <w:b/>
                <w:sz w:val="16"/>
                <w:szCs w:val="16"/>
              </w:rPr>
            </w:pPr>
            <w:r w:rsidRPr="00E97892">
              <w:rPr>
                <w:b/>
                <w:sz w:val="16"/>
                <w:szCs w:val="16"/>
              </w:rPr>
              <w:t>2003</w:t>
            </w:r>
          </w:p>
        </w:tc>
        <w:tc>
          <w:tcPr>
            <w:tcW w:w="1050" w:type="pct"/>
            <w:tcBorders>
              <w:top w:val="nil"/>
              <w:left w:val="single" w:sz="4" w:space="0" w:color="auto"/>
              <w:bottom w:val="nil"/>
              <w:right w:val="nil"/>
            </w:tcBorders>
          </w:tcPr>
          <w:p w:rsidR="00F54DE0" w:rsidRPr="00F54DE0" w:rsidRDefault="00F54DE0" w:rsidP="00B554A7">
            <w:pPr>
              <w:rPr>
                <w:sz w:val="16"/>
                <w:szCs w:val="16"/>
              </w:rPr>
            </w:pPr>
            <w:r>
              <w:rPr>
                <w:sz w:val="16"/>
                <w:szCs w:val="16"/>
              </w:rPr>
              <w:t>1.73</w:t>
            </w:r>
          </w:p>
        </w:tc>
        <w:tc>
          <w:tcPr>
            <w:tcW w:w="736" w:type="pct"/>
            <w:tcBorders>
              <w:top w:val="nil"/>
              <w:left w:val="nil"/>
              <w:bottom w:val="nil"/>
              <w:right w:val="single" w:sz="4" w:space="0" w:color="auto"/>
            </w:tcBorders>
          </w:tcPr>
          <w:p w:rsidR="00F54DE0" w:rsidRPr="00F54DE0" w:rsidRDefault="00F54DE0" w:rsidP="00B554A7">
            <w:pPr>
              <w:rPr>
                <w:sz w:val="16"/>
                <w:szCs w:val="16"/>
              </w:rPr>
            </w:pPr>
            <w:r>
              <w:rPr>
                <w:sz w:val="16"/>
                <w:szCs w:val="16"/>
              </w:rPr>
              <w:t>63.07</w:t>
            </w:r>
          </w:p>
        </w:tc>
        <w:tc>
          <w:tcPr>
            <w:tcW w:w="1197" w:type="pct"/>
            <w:tcBorders>
              <w:top w:val="nil"/>
              <w:left w:val="single" w:sz="4" w:space="0" w:color="auto"/>
              <w:bottom w:val="nil"/>
              <w:right w:val="nil"/>
            </w:tcBorders>
          </w:tcPr>
          <w:p w:rsidR="00F54DE0" w:rsidRPr="00F54DE0" w:rsidRDefault="00F54DE0" w:rsidP="00B554A7">
            <w:pPr>
              <w:rPr>
                <w:sz w:val="16"/>
                <w:szCs w:val="16"/>
              </w:rPr>
            </w:pPr>
            <w:r>
              <w:rPr>
                <w:sz w:val="16"/>
                <w:szCs w:val="16"/>
              </w:rPr>
              <w:t>3.16</w:t>
            </w:r>
          </w:p>
        </w:tc>
        <w:tc>
          <w:tcPr>
            <w:tcW w:w="1366" w:type="pct"/>
            <w:tcBorders>
              <w:top w:val="nil"/>
              <w:left w:val="nil"/>
              <w:bottom w:val="nil"/>
              <w:right w:val="nil"/>
            </w:tcBorders>
          </w:tcPr>
          <w:p w:rsidR="00F54DE0" w:rsidRPr="00F54DE0" w:rsidRDefault="00F54DE0" w:rsidP="00B554A7">
            <w:pPr>
              <w:rPr>
                <w:sz w:val="16"/>
                <w:szCs w:val="16"/>
              </w:rPr>
            </w:pPr>
            <w:r>
              <w:rPr>
                <w:sz w:val="16"/>
                <w:szCs w:val="16"/>
              </w:rPr>
              <w:t>55.3</w:t>
            </w:r>
          </w:p>
        </w:tc>
      </w:tr>
      <w:tr w:rsidR="00F54DE0" w:rsidRPr="00F54DE0" w:rsidTr="00E97892">
        <w:trPr>
          <w:jc w:val="center"/>
        </w:trPr>
        <w:tc>
          <w:tcPr>
            <w:tcW w:w="650" w:type="pct"/>
            <w:tcBorders>
              <w:top w:val="nil"/>
              <w:left w:val="nil"/>
              <w:bottom w:val="nil"/>
              <w:right w:val="single" w:sz="4" w:space="0" w:color="auto"/>
            </w:tcBorders>
          </w:tcPr>
          <w:p w:rsidR="00F54DE0" w:rsidRPr="00E97892" w:rsidRDefault="00F54DE0" w:rsidP="00B554A7">
            <w:pPr>
              <w:rPr>
                <w:b/>
                <w:sz w:val="16"/>
                <w:szCs w:val="16"/>
              </w:rPr>
            </w:pPr>
            <w:r w:rsidRPr="00E97892">
              <w:rPr>
                <w:b/>
                <w:sz w:val="16"/>
                <w:szCs w:val="16"/>
              </w:rPr>
              <w:t>2004</w:t>
            </w:r>
          </w:p>
        </w:tc>
        <w:tc>
          <w:tcPr>
            <w:tcW w:w="1050" w:type="pct"/>
            <w:tcBorders>
              <w:top w:val="nil"/>
              <w:left w:val="single" w:sz="4" w:space="0" w:color="auto"/>
              <w:bottom w:val="nil"/>
              <w:right w:val="nil"/>
            </w:tcBorders>
          </w:tcPr>
          <w:p w:rsidR="00F54DE0" w:rsidRPr="00F54DE0" w:rsidRDefault="00F54DE0" w:rsidP="00B554A7">
            <w:pPr>
              <w:rPr>
                <w:sz w:val="16"/>
                <w:szCs w:val="16"/>
              </w:rPr>
            </w:pPr>
            <w:r>
              <w:rPr>
                <w:sz w:val="16"/>
                <w:szCs w:val="16"/>
              </w:rPr>
              <w:t>3.24</w:t>
            </w:r>
          </w:p>
        </w:tc>
        <w:tc>
          <w:tcPr>
            <w:tcW w:w="736" w:type="pct"/>
            <w:tcBorders>
              <w:top w:val="nil"/>
              <w:left w:val="nil"/>
              <w:bottom w:val="nil"/>
              <w:right w:val="single" w:sz="4" w:space="0" w:color="auto"/>
            </w:tcBorders>
          </w:tcPr>
          <w:p w:rsidR="00F54DE0" w:rsidRPr="00F54DE0" w:rsidRDefault="00F54DE0" w:rsidP="00B554A7">
            <w:pPr>
              <w:rPr>
                <w:sz w:val="16"/>
                <w:szCs w:val="16"/>
              </w:rPr>
            </w:pPr>
            <w:r>
              <w:rPr>
                <w:sz w:val="16"/>
                <w:szCs w:val="16"/>
              </w:rPr>
              <w:t>66.21</w:t>
            </w:r>
          </w:p>
        </w:tc>
        <w:tc>
          <w:tcPr>
            <w:tcW w:w="1197" w:type="pct"/>
            <w:tcBorders>
              <w:top w:val="nil"/>
              <w:left w:val="single" w:sz="4" w:space="0" w:color="auto"/>
              <w:bottom w:val="nil"/>
              <w:right w:val="nil"/>
            </w:tcBorders>
          </w:tcPr>
          <w:p w:rsidR="00F54DE0" w:rsidRPr="00F54DE0" w:rsidRDefault="00F54DE0" w:rsidP="00B554A7">
            <w:pPr>
              <w:rPr>
                <w:sz w:val="16"/>
                <w:szCs w:val="16"/>
              </w:rPr>
            </w:pPr>
            <w:r>
              <w:rPr>
                <w:sz w:val="16"/>
                <w:szCs w:val="16"/>
              </w:rPr>
              <w:t>4.83</w:t>
            </w:r>
          </w:p>
        </w:tc>
        <w:tc>
          <w:tcPr>
            <w:tcW w:w="1366" w:type="pct"/>
            <w:tcBorders>
              <w:top w:val="nil"/>
              <w:left w:val="nil"/>
              <w:bottom w:val="nil"/>
              <w:right w:val="nil"/>
            </w:tcBorders>
          </w:tcPr>
          <w:p w:rsidR="00F54DE0" w:rsidRPr="00F54DE0" w:rsidRDefault="00F54DE0" w:rsidP="00B554A7">
            <w:pPr>
              <w:rPr>
                <w:sz w:val="16"/>
                <w:szCs w:val="16"/>
              </w:rPr>
            </w:pPr>
            <w:r>
              <w:rPr>
                <w:sz w:val="16"/>
                <w:szCs w:val="16"/>
              </w:rPr>
              <w:t>63.02</w:t>
            </w:r>
          </w:p>
        </w:tc>
      </w:tr>
      <w:tr w:rsidR="00F54DE0" w:rsidRPr="00F54DE0" w:rsidTr="00E97892">
        <w:trPr>
          <w:jc w:val="center"/>
        </w:trPr>
        <w:tc>
          <w:tcPr>
            <w:tcW w:w="650" w:type="pct"/>
            <w:tcBorders>
              <w:top w:val="nil"/>
              <w:left w:val="nil"/>
              <w:bottom w:val="nil"/>
              <w:right w:val="single" w:sz="4" w:space="0" w:color="auto"/>
            </w:tcBorders>
          </w:tcPr>
          <w:p w:rsidR="00F54DE0" w:rsidRPr="00E97892" w:rsidRDefault="00F54DE0" w:rsidP="00B554A7">
            <w:pPr>
              <w:rPr>
                <w:b/>
                <w:sz w:val="16"/>
                <w:szCs w:val="16"/>
              </w:rPr>
            </w:pPr>
            <w:r w:rsidRPr="00E97892">
              <w:rPr>
                <w:b/>
                <w:sz w:val="16"/>
                <w:szCs w:val="16"/>
              </w:rPr>
              <w:t>2005</w:t>
            </w:r>
          </w:p>
        </w:tc>
        <w:tc>
          <w:tcPr>
            <w:tcW w:w="1050" w:type="pct"/>
            <w:tcBorders>
              <w:top w:val="nil"/>
              <w:left w:val="single" w:sz="4" w:space="0" w:color="auto"/>
              <w:bottom w:val="nil"/>
              <w:right w:val="nil"/>
            </w:tcBorders>
          </w:tcPr>
          <w:p w:rsidR="00F54DE0" w:rsidRPr="00F54DE0" w:rsidRDefault="00F54DE0" w:rsidP="00B554A7">
            <w:pPr>
              <w:rPr>
                <w:sz w:val="16"/>
                <w:szCs w:val="16"/>
              </w:rPr>
            </w:pPr>
            <w:r>
              <w:rPr>
                <w:sz w:val="16"/>
                <w:szCs w:val="16"/>
              </w:rPr>
              <w:t>3.83</w:t>
            </w:r>
          </w:p>
        </w:tc>
        <w:tc>
          <w:tcPr>
            <w:tcW w:w="736" w:type="pct"/>
            <w:tcBorders>
              <w:top w:val="nil"/>
              <w:left w:val="nil"/>
              <w:bottom w:val="nil"/>
              <w:right w:val="single" w:sz="4" w:space="0" w:color="auto"/>
            </w:tcBorders>
          </w:tcPr>
          <w:p w:rsidR="00F54DE0" w:rsidRPr="00F54DE0" w:rsidRDefault="00F54DE0" w:rsidP="00B554A7">
            <w:pPr>
              <w:rPr>
                <w:sz w:val="16"/>
                <w:szCs w:val="16"/>
              </w:rPr>
            </w:pPr>
            <w:r>
              <w:rPr>
                <w:sz w:val="16"/>
                <w:szCs w:val="16"/>
              </w:rPr>
              <w:t>69.53</w:t>
            </w:r>
          </w:p>
        </w:tc>
        <w:tc>
          <w:tcPr>
            <w:tcW w:w="1197" w:type="pct"/>
            <w:tcBorders>
              <w:top w:val="nil"/>
              <w:left w:val="single" w:sz="4" w:space="0" w:color="auto"/>
              <w:bottom w:val="nil"/>
              <w:right w:val="nil"/>
            </w:tcBorders>
          </w:tcPr>
          <w:p w:rsidR="00F54DE0" w:rsidRPr="00F54DE0" w:rsidRDefault="00F54DE0" w:rsidP="00B554A7">
            <w:pPr>
              <w:rPr>
                <w:sz w:val="16"/>
                <w:szCs w:val="16"/>
              </w:rPr>
            </w:pPr>
            <w:r>
              <w:rPr>
                <w:sz w:val="16"/>
                <w:szCs w:val="16"/>
              </w:rPr>
              <w:t>8.23</w:t>
            </w:r>
          </w:p>
        </w:tc>
        <w:tc>
          <w:tcPr>
            <w:tcW w:w="1366" w:type="pct"/>
            <w:tcBorders>
              <w:top w:val="nil"/>
              <w:left w:val="nil"/>
              <w:bottom w:val="nil"/>
              <w:right w:val="nil"/>
            </w:tcBorders>
          </w:tcPr>
          <w:p w:rsidR="00F54DE0" w:rsidRPr="00F54DE0" w:rsidRDefault="00F54DE0" w:rsidP="00B554A7">
            <w:pPr>
              <w:rPr>
                <w:sz w:val="16"/>
                <w:szCs w:val="16"/>
              </w:rPr>
            </w:pPr>
            <w:r>
              <w:rPr>
                <w:sz w:val="16"/>
                <w:szCs w:val="16"/>
              </w:rPr>
              <w:t>71.98</w:t>
            </w:r>
          </w:p>
        </w:tc>
      </w:tr>
      <w:tr w:rsidR="00F54DE0" w:rsidRPr="00F54DE0" w:rsidTr="00E97892">
        <w:trPr>
          <w:jc w:val="center"/>
        </w:trPr>
        <w:tc>
          <w:tcPr>
            <w:tcW w:w="650" w:type="pct"/>
            <w:tcBorders>
              <w:top w:val="nil"/>
              <w:left w:val="nil"/>
              <w:bottom w:val="nil"/>
              <w:right w:val="single" w:sz="4" w:space="0" w:color="auto"/>
            </w:tcBorders>
          </w:tcPr>
          <w:p w:rsidR="00F54DE0" w:rsidRPr="00E97892" w:rsidRDefault="00F54DE0" w:rsidP="00B554A7">
            <w:pPr>
              <w:rPr>
                <w:b/>
                <w:sz w:val="16"/>
                <w:szCs w:val="16"/>
              </w:rPr>
            </w:pPr>
            <w:r w:rsidRPr="00E97892">
              <w:rPr>
                <w:b/>
                <w:sz w:val="16"/>
                <w:szCs w:val="16"/>
              </w:rPr>
              <w:t>2006</w:t>
            </w:r>
          </w:p>
        </w:tc>
        <w:tc>
          <w:tcPr>
            <w:tcW w:w="1050" w:type="pct"/>
            <w:tcBorders>
              <w:top w:val="nil"/>
              <w:left w:val="single" w:sz="4" w:space="0" w:color="auto"/>
              <w:bottom w:val="nil"/>
              <w:right w:val="nil"/>
            </w:tcBorders>
          </w:tcPr>
          <w:p w:rsidR="00F54DE0" w:rsidRPr="00F54DE0" w:rsidRDefault="00F54DE0" w:rsidP="00B554A7">
            <w:pPr>
              <w:rPr>
                <w:sz w:val="16"/>
                <w:szCs w:val="16"/>
              </w:rPr>
            </w:pPr>
            <w:r>
              <w:rPr>
                <w:sz w:val="16"/>
                <w:szCs w:val="16"/>
              </w:rPr>
              <w:t>6.84</w:t>
            </w:r>
          </w:p>
        </w:tc>
        <w:tc>
          <w:tcPr>
            <w:tcW w:w="736" w:type="pct"/>
            <w:tcBorders>
              <w:top w:val="nil"/>
              <w:left w:val="nil"/>
              <w:bottom w:val="nil"/>
              <w:right w:val="single" w:sz="4" w:space="0" w:color="auto"/>
            </w:tcBorders>
          </w:tcPr>
          <w:p w:rsidR="00F54DE0" w:rsidRPr="00F54DE0" w:rsidRDefault="00F54DE0" w:rsidP="00B554A7">
            <w:pPr>
              <w:rPr>
                <w:sz w:val="16"/>
                <w:szCs w:val="16"/>
              </w:rPr>
            </w:pPr>
            <w:r>
              <w:rPr>
                <w:sz w:val="16"/>
                <w:szCs w:val="16"/>
              </w:rPr>
              <w:t>70.53</w:t>
            </w:r>
          </w:p>
        </w:tc>
        <w:tc>
          <w:tcPr>
            <w:tcW w:w="1197" w:type="pct"/>
            <w:tcBorders>
              <w:top w:val="nil"/>
              <w:left w:val="single" w:sz="4" w:space="0" w:color="auto"/>
              <w:bottom w:val="nil"/>
              <w:right w:val="nil"/>
            </w:tcBorders>
          </w:tcPr>
          <w:p w:rsidR="00F54DE0" w:rsidRPr="00F54DE0" w:rsidRDefault="00F54DE0" w:rsidP="00B554A7">
            <w:pPr>
              <w:rPr>
                <w:sz w:val="16"/>
                <w:szCs w:val="16"/>
              </w:rPr>
            </w:pPr>
            <w:r>
              <w:rPr>
                <w:sz w:val="16"/>
                <w:szCs w:val="16"/>
              </w:rPr>
              <w:t>14.95</w:t>
            </w:r>
          </w:p>
        </w:tc>
        <w:tc>
          <w:tcPr>
            <w:tcW w:w="1366" w:type="pct"/>
            <w:tcBorders>
              <w:top w:val="nil"/>
              <w:left w:val="nil"/>
              <w:bottom w:val="nil"/>
              <w:right w:val="nil"/>
            </w:tcBorders>
          </w:tcPr>
          <w:p w:rsidR="00F54DE0" w:rsidRPr="00F54DE0" w:rsidRDefault="00F54DE0" w:rsidP="00B554A7">
            <w:pPr>
              <w:rPr>
                <w:sz w:val="16"/>
                <w:szCs w:val="16"/>
              </w:rPr>
            </w:pPr>
            <w:r>
              <w:rPr>
                <w:sz w:val="16"/>
                <w:szCs w:val="16"/>
              </w:rPr>
              <w:t>80.92</w:t>
            </w:r>
          </w:p>
        </w:tc>
      </w:tr>
      <w:tr w:rsidR="00F54DE0" w:rsidRPr="00F54DE0" w:rsidTr="00E97892">
        <w:trPr>
          <w:jc w:val="center"/>
        </w:trPr>
        <w:tc>
          <w:tcPr>
            <w:tcW w:w="650" w:type="pct"/>
            <w:tcBorders>
              <w:top w:val="nil"/>
              <w:left w:val="nil"/>
              <w:bottom w:val="single" w:sz="12" w:space="0" w:color="auto"/>
              <w:right w:val="single" w:sz="4" w:space="0" w:color="auto"/>
            </w:tcBorders>
          </w:tcPr>
          <w:p w:rsidR="00F54DE0" w:rsidRPr="00E97892" w:rsidRDefault="00F54DE0" w:rsidP="00B554A7">
            <w:pPr>
              <w:rPr>
                <w:b/>
                <w:sz w:val="16"/>
                <w:szCs w:val="16"/>
              </w:rPr>
            </w:pPr>
            <w:r w:rsidRPr="00E97892">
              <w:rPr>
                <w:b/>
                <w:sz w:val="16"/>
                <w:szCs w:val="16"/>
              </w:rPr>
              <w:t>2007</w:t>
            </w:r>
          </w:p>
        </w:tc>
        <w:tc>
          <w:tcPr>
            <w:tcW w:w="1050" w:type="pct"/>
            <w:tcBorders>
              <w:top w:val="nil"/>
              <w:left w:val="single" w:sz="4" w:space="0" w:color="auto"/>
              <w:bottom w:val="single" w:sz="12" w:space="0" w:color="auto"/>
              <w:right w:val="nil"/>
            </w:tcBorders>
          </w:tcPr>
          <w:p w:rsidR="00F54DE0" w:rsidRPr="00F54DE0" w:rsidRDefault="00F54DE0" w:rsidP="00B554A7">
            <w:pPr>
              <w:rPr>
                <w:sz w:val="16"/>
                <w:szCs w:val="16"/>
              </w:rPr>
            </w:pPr>
            <w:r>
              <w:rPr>
                <w:sz w:val="16"/>
                <w:szCs w:val="16"/>
              </w:rPr>
              <w:t>7.20</w:t>
            </w:r>
          </w:p>
        </w:tc>
        <w:tc>
          <w:tcPr>
            <w:tcW w:w="736" w:type="pct"/>
            <w:tcBorders>
              <w:top w:val="nil"/>
              <w:left w:val="nil"/>
              <w:bottom w:val="single" w:sz="12" w:space="0" w:color="auto"/>
              <w:right w:val="single" w:sz="4" w:space="0" w:color="auto"/>
            </w:tcBorders>
          </w:tcPr>
          <w:p w:rsidR="00F54DE0" w:rsidRPr="00F54DE0" w:rsidRDefault="00F54DE0" w:rsidP="00B554A7">
            <w:pPr>
              <w:rPr>
                <w:sz w:val="16"/>
                <w:szCs w:val="16"/>
              </w:rPr>
            </w:pPr>
            <w:r>
              <w:rPr>
                <w:sz w:val="16"/>
                <w:szCs w:val="16"/>
              </w:rPr>
              <w:t>73.51</w:t>
            </w:r>
          </w:p>
        </w:tc>
        <w:tc>
          <w:tcPr>
            <w:tcW w:w="1197" w:type="pct"/>
            <w:tcBorders>
              <w:top w:val="nil"/>
              <w:left w:val="single" w:sz="4" w:space="0" w:color="auto"/>
              <w:bottom w:val="single" w:sz="12" w:space="0" w:color="auto"/>
              <w:right w:val="nil"/>
            </w:tcBorders>
          </w:tcPr>
          <w:p w:rsidR="00F54DE0" w:rsidRPr="00F54DE0" w:rsidRDefault="00F54DE0" w:rsidP="00B554A7">
            <w:pPr>
              <w:rPr>
                <w:sz w:val="16"/>
                <w:szCs w:val="16"/>
              </w:rPr>
            </w:pPr>
            <w:r>
              <w:rPr>
                <w:sz w:val="16"/>
                <w:szCs w:val="16"/>
              </w:rPr>
              <w:t>20.77</w:t>
            </w:r>
          </w:p>
        </w:tc>
        <w:tc>
          <w:tcPr>
            <w:tcW w:w="1366" w:type="pct"/>
            <w:tcBorders>
              <w:top w:val="nil"/>
              <w:left w:val="nil"/>
              <w:bottom w:val="single" w:sz="12" w:space="0" w:color="auto"/>
              <w:right w:val="nil"/>
            </w:tcBorders>
          </w:tcPr>
          <w:p w:rsidR="00F54DE0" w:rsidRPr="00F54DE0" w:rsidRDefault="00F54DE0" w:rsidP="00B554A7">
            <w:pPr>
              <w:rPr>
                <w:sz w:val="16"/>
                <w:szCs w:val="16"/>
              </w:rPr>
            </w:pPr>
            <w:r>
              <w:rPr>
                <w:sz w:val="16"/>
                <w:szCs w:val="16"/>
              </w:rPr>
              <w:t>84.67</w:t>
            </w:r>
          </w:p>
        </w:tc>
      </w:tr>
      <w:tr w:rsidR="00F54DE0" w:rsidRPr="00F54DE0" w:rsidTr="00E97892">
        <w:trPr>
          <w:jc w:val="center"/>
        </w:trPr>
        <w:tc>
          <w:tcPr>
            <w:tcW w:w="5000" w:type="pct"/>
            <w:gridSpan w:val="5"/>
            <w:tcBorders>
              <w:top w:val="single" w:sz="12" w:space="0" w:color="auto"/>
              <w:left w:val="nil"/>
              <w:bottom w:val="nil"/>
              <w:right w:val="nil"/>
            </w:tcBorders>
          </w:tcPr>
          <w:p w:rsidR="00F54DE0" w:rsidRPr="00F54DE0" w:rsidRDefault="00F54DE0" w:rsidP="00B554A7">
            <w:pPr>
              <w:rPr>
                <w:sz w:val="16"/>
                <w:szCs w:val="16"/>
              </w:rPr>
            </w:pPr>
            <w:r>
              <w:rPr>
                <w:sz w:val="16"/>
                <w:szCs w:val="16"/>
              </w:rPr>
              <w:t>Sour</w:t>
            </w:r>
            <w:r w:rsidR="0020541D">
              <w:rPr>
                <w:sz w:val="16"/>
                <w:szCs w:val="16"/>
              </w:rPr>
              <w:t xml:space="preserve">ce: World Bank Data Visualizer, </w:t>
            </w:r>
            <w:r>
              <w:rPr>
                <w:sz w:val="16"/>
                <w:szCs w:val="16"/>
              </w:rPr>
              <w:t>http://devdata.worldbank.org/DataVisualizer/</w:t>
            </w:r>
          </w:p>
        </w:tc>
      </w:tr>
    </w:tbl>
    <w:p w:rsidR="00113E08" w:rsidRDefault="00113E08" w:rsidP="00E12DCB">
      <w:pPr>
        <w:rPr>
          <w:sz w:val="20"/>
          <w:szCs w:val="20"/>
        </w:rPr>
      </w:pPr>
      <w:bookmarkStart w:id="0" w:name="_GoBack"/>
      <w:bookmarkEnd w:id="0"/>
    </w:p>
    <w:p w:rsidR="004F6112" w:rsidRDefault="004F6112">
      <w:pPr>
        <w:rPr>
          <w:i/>
          <w:sz w:val="20"/>
          <w:szCs w:val="20"/>
        </w:rPr>
      </w:pPr>
      <w:r>
        <w:rPr>
          <w:i/>
          <w:sz w:val="20"/>
          <w:szCs w:val="20"/>
        </w:rPr>
        <w:br w:type="page"/>
      </w:r>
    </w:p>
    <w:p w:rsidR="00342B35" w:rsidRPr="00E97892" w:rsidRDefault="00E97892" w:rsidP="00342B35">
      <w:pPr>
        <w:ind w:left="360" w:hanging="360"/>
        <w:jc w:val="center"/>
        <w:rPr>
          <w:i/>
          <w:sz w:val="20"/>
          <w:szCs w:val="20"/>
        </w:rPr>
      </w:pPr>
      <w:proofErr w:type="gramStart"/>
      <w:r>
        <w:rPr>
          <w:i/>
          <w:sz w:val="20"/>
          <w:szCs w:val="20"/>
        </w:rPr>
        <w:lastRenderedPageBreak/>
        <w:t>Table 7.</w:t>
      </w:r>
      <w:proofErr w:type="gramEnd"/>
      <w:r>
        <w:rPr>
          <w:i/>
          <w:sz w:val="20"/>
          <w:szCs w:val="20"/>
        </w:rPr>
        <w:t xml:space="preserve"> Crash s</w:t>
      </w:r>
      <w:r w:rsidR="00342B35" w:rsidRPr="00E97892">
        <w:rPr>
          <w:i/>
          <w:sz w:val="20"/>
          <w:szCs w:val="20"/>
        </w:rPr>
        <w:t>tatistics: India and the United States</w:t>
      </w:r>
    </w:p>
    <w:tbl>
      <w:tblPr>
        <w:tblStyle w:val="TableGrid"/>
        <w:tblW w:w="3706" w:type="pct"/>
        <w:jc w:val="center"/>
        <w:tblInd w:w="360" w:type="dxa"/>
        <w:tblLayout w:type="fixed"/>
        <w:tblLook w:val="04A0"/>
      </w:tblPr>
      <w:tblGrid>
        <w:gridCol w:w="567"/>
        <w:gridCol w:w="805"/>
        <w:gridCol w:w="808"/>
        <w:gridCol w:w="804"/>
        <w:gridCol w:w="805"/>
        <w:gridCol w:w="899"/>
        <w:gridCol w:w="809"/>
      </w:tblGrid>
      <w:tr w:rsidR="0020541D" w:rsidRPr="00342B35" w:rsidTr="00E97892">
        <w:trPr>
          <w:jc w:val="center"/>
        </w:trPr>
        <w:tc>
          <w:tcPr>
            <w:tcW w:w="516" w:type="pct"/>
            <w:vMerge w:val="restart"/>
            <w:tcBorders>
              <w:top w:val="single" w:sz="12" w:space="0" w:color="auto"/>
              <w:left w:val="nil"/>
              <w:bottom w:val="single" w:sz="4" w:space="0" w:color="auto"/>
              <w:right w:val="single" w:sz="4" w:space="0" w:color="auto"/>
            </w:tcBorders>
            <w:vAlign w:val="bottom"/>
          </w:tcPr>
          <w:p w:rsidR="0020541D" w:rsidRPr="00E97892" w:rsidRDefault="0020541D" w:rsidP="001170A7">
            <w:pPr>
              <w:rPr>
                <w:b/>
                <w:sz w:val="16"/>
                <w:szCs w:val="16"/>
              </w:rPr>
            </w:pPr>
            <w:r w:rsidRPr="00E97892">
              <w:rPr>
                <w:b/>
                <w:sz w:val="16"/>
                <w:szCs w:val="16"/>
              </w:rPr>
              <w:t>Year</w:t>
            </w:r>
          </w:p>
        </w:tc>
        <w:tc>
          <w:tcPr>
            <w:tcW w:w="2198" w:type="pct"/>
            <w:gridSpan w:val="3"/>
            <w:tcBorders>
              <w:top w:val="single" w:sz="12" w:space="0" w:color="auto"/>
              <w:left w:val="single" w:sz="4" w:space="0" w:color="auto"/>
              <w:bottom w:val="single" w:sz="4" w:space="0" w:color="auto"/>
              <w:right w:val="single" w:sz="4" w:space="0" w:color="auto"/>
            </w:tcBorders>
          </w:tcPr>
          <w:p w:rsidR="0020541D" w:rsidRPr="00E97892" w:rsidRDefault="0020541D" w:rsidP="001170A7">
            <w:pPr>
              <w:jc w:val="center"/>
              <w:rPr>
                <w:b/>
                <w:sz w:val="16"/>
                <w:szCs w:val="16"/>
              </w:rPr>
            </w:pPr>
            <w:r w:rsidRPr="00E97892">
              <w:rPr>
                <w:b/>
                <w:sz w:val="16"/>
                <w:szCs w:val="16"/>
              </w:rPr>
              <w:t>India</w:t>
            </w:r>
          </w:p>
        </w:tc>
        <w:tc>
          <w:tcPr>
            <w:tcW w:w="2286" w:type="pct"/>
            <w:gridSpan w:val="3"/>
            <w:tcBorders>
              <w:top w:val="single" w:sz="12" w:space="0" w:color="auto"/>
              <w:left w:val="single" w:sz="4" w:space="0" w:color="auto"/>
              <w:bottom w:val="single" w:sz="4" w:space="0" w:color="auto"/>
              <w:right w:val="nil"/>
            </w:tcBorders>
          </w:tcPr>
          <w:p w:rsidR="0020541D" w:rsidRPr="00E97892" w:rsidRDefault="0020541D" w:rsidP="001170A7">
            <w:pPr>
              <w:jc w:val="center"/>
              <w:rPr>
                <w:b/>
                <w:sz w:val="16"/>
                <w:szCs w:val="16"/>
              </w:rPr>
            </w:pPr>
            <w:r w:rsidRPr="00E97892">
              <w:rPr>
                <w:b/>
                <w:sz w:val="16"/>
                <w:szCs w:val="16"/>
              </w:rPr>
              <w:t>US</w:t>
            </w:r>
          </w:p>
        </w:tc>
      </w:tr>
      <w:tr w:rsidR="0020541D" w:rsidRPr="00342B35" w:rsidTr="00E97892">
        <w:trPr>
          <w:jc w:val="center"/>
        </w:trPr>
        <w:tc>
          <w:tcPr>
            <w:tcW w:w="516" w:type="pct"/>
            <w:vMerge/>
            <w:tcBorders>
              <w:top w:val="nil"/>
              <w:left w:val="nil"/>
              <w:bottom w:val="single" w:sz="4" w:space="0" w:color="auto"/>
              <w:right w:val="single" w:sz="4" w:space="0" w:color="auto"/>
            </w:tcBorders>
          </w:tcPr>
          <w:p w:rsidR="0020541D" w:rsidRPr="00E97892" w:rsidRDefault="0020541D" w:rsidP="001170A7">
            <w:pPr>
              <w:rPr>
                <w:b/>
                <w:sz w:val="16"/>
                <w:szCs w:val="16"/>
              </w:rPr>
            </w:pPr>
          </w:p>
        </w:tc>
        <w:tc>
          <w:tcPr>
            <w:tcW w:w="732" w:type="pct"/>
            <w:tcBorders>
              <w:top w:val="single" w:sz="4" w:space="0" w:color="auto"/>
              <w:left w:val="single" w:sz="4" w:space="0" w:color="auto"/>
              <w:bottom w:val="single" w:sz="4" w:space="0" w:color="auto"/>
              <w:right w:val="nil"/>
            </w:tcBorders>
          </w:tcPr>
          <w:p w:rsidR="0020541D" w:rsidRPr="00E97892" w:rsidRDefault="0020541D" w:rsidP="001170A7">
            <w:pPr>
              <w:rPr>
                <w:b/>
                <w:sz w:val="16"/>
                <w:szCs w:val="16"/>
              </w:rPr>
            </w:pPr>
            <w:r w:rsidRPr="00E97892">
              <w:rPr>
                <w:b/>
                <w:sz w:val="16"/>
                <w:szCs w:val="16"/>
              </w:rPr>
              <w:t>Crashes (1000s)</w:t>
            </w:r>
          </w:p>
        </w:tc>
        <w:tc>
          <w:tcPr>
            <w:tcW w:w="735" w:type="pct"/>
            <w:tcBorders>
              <w:top w:val="single" w:sz="4" w:space="0" w:color="auto"/>
              <w:left w:val="nil"/>
              <w:bottom w:val="single" w:sz="4" w:space="0" w:color="auto"/>
              <w:right w:val="nil"/>
            </w:tcBorders>
          </w:tcPr>
          <w:p w:rsidR="0020541D" w:rsidRPr="00E97892" w:rsidRDefault="0020541D" w:rsidP="001170A7">
            <w:pPr>
              <w:rPr>
                <w:b/>
                <w:sz w:val="16"/>
                <w:szCs w:val="16"/>
              </w:rPr>
            </w:pPr>
            <w:r w:rsidRPr="00E97892">
              <w:rPr>
                <w:b/>
                <w:sz w:val="16"/>
                <w:szCs w:val="16"/>
              </w:rPr>
              <w:t>Fatalities (1000s)</w:t>
            </w:r>
          </w:p>
        </w:tc>
        <w:tc>
          <w:tcPr>
            <w:tcW w:w="731" w:type="pct"/>
            <w:tcBorders>
              <w:top w:val="single" w:sz="4" w:space="0" w:color="auto"/>
              <w:left w:val="nil"/>
              <w:bottom w:val="single" w:sz="4" w:space="0" w:color="auto"/>
              <w:right w:val="single" w:sz="4" w:space="0" w:color="auto"/>
            </w:tcBorders>
          </w:tcPr>
          <w:p w:rsidR="0020541D" w:rsidRPr="00E97892" w:rsidRDefault="0020541D" w:rsidP="001170A7">
            <w:pPr>
              <w:rPr>
                <w:b/>
                <w:sz w:val="16"/>
                <w:szCs w:val="16"/>
              </w:rPr>
            </w:pPr>
            <w:r w:rsidRPr="00E97892">
              <w:rPr>
                <w:b/>
                <w:sz w:val="16"/>
                <w:szCs w:val="16"/>
              </w:rPr>
              <w:t>Injuries (1000s)</w:t>
            </w:r>
          </w:p>
        </w:tc>
        <w:tc>
          <w:tcPr>
            <w:tcW w:w="732" w:type="pct"/>
            <w:tcBorders>
              <w:top w:val="single" w:sz="4" w:space="0" w:color="auto"/>
              <w:left w:val="single" w:sz="4" w:space="0" w:color="auto"/>
              <w:bottom w:val="single" w:sz="4" w:space="0" w:color="auto"/>
              <w:right w:val="nil"/>
            </w:tcBorders>
          </w:tcPr>
          <w:p w:rsidR="0020541D" w:rsidRPr="00E97892" w:rsidRDefault="0020541D" w:rsidP="001170A7">
            <w:pPr>
              <w:rPr>
                <w:b/>
                <w:sz w:val="16"/>
                <w:szCs w:val="16"/>
              </w:rPr>
            </w:pPr>
            <w:r w:rsidRPr="00E97892">
              <w:rPr>
                <w:b/>
                <w:sz w:val="16"/>
                <w:szCs w:val="16"/>
              </w:rPr>
              <w:t>Crashes (1000s)</w:t>
            </w:r>
          </w:p>
        </w:tc>
        <w:tc>
          <w:tcPr>
            <w:tcW w:w="818" w:type="pct"/>
            <w:tcBorders>
              <w:top w:val="single" w:sz="4" w:space="0" w:color="auto"/>
              <w:left w:val="nil"/>
              <w:bottom w:val="single" w:sz="4" w:space="0" w:color="auto"/>
              <w:right w:val="nil"/>
            </w:tcBorders>
          </w:tcPr>
          <w:p w:rsidR="0020541D" w:rsidRPr="00E97892" w:rsidRDefault="0020541D" w:rsidP="001170A7">
            <w:pPr>
              <w:rPr>
                <w:b/>
                <w:sz w:val="16"/>
                <w:szCs w:val="16"/>
              </w:rPr>
            </w:pPr>
            <w:r w:rsidRPr="00E97892">
              <w:rPr>
                <w:b/>
                <w:sz w:val="16"/>
                <w:szCs w:val="16"/>
              </w:rPr>
              <w:t>Fatalities (1000s)</w:t>
            </w:r>
          </w:p>
        </w:tc>
        <w:tc>
          <w:tcPr>
            <w:tcW w:w="736" w:type="pct"/>
            <w:tcBorders>
              <w:top w:val="single" w:sz="4" w:space="0" w:color="auto"/>
              <w:left w:val="nil"/>
              <w:bottom w:val="single" w:sz="4" w:space="0" w:color="auto"/>
              <w:right w:val="nil"/>
            </w:tcBorders>
          </w:tcPr>
          <w:p w:rsidR="0020541D" w:rsidRPr="00E97892" w:rsidRDefault="0020541D" w:rsidP="001170A7">
            <w:pPr>
              <w:rPr>
                <w:b/>
                <w:sz w:val="16"/>
                <w:szCs w:val="16"/>
              </w:rPr>
            </w:pPr>
            <w:r w:rsidRPr="00E97892">
              <w:rPr>
                <w:b/>
                <w:sz w:val="16"/>
                <w:szCs w:val="16"/>
              </w:rPr>
              <w:t>Injuries (1000s)</w:t>
            </w:r>
          </w:p>
        </w:tc>
      </w:tr>
      <w:tr w:rsidR="0020541D" w:rsidRPr="00342B35" w:rsidTr="00E97892">
        <w:trPr>
          <w:jc w:val="center"/>
        </w:trPr>
        <w:tc>
          <w:tcPr>
            <w:tcW w:w="516" w:type="pct"/>
            <w:tcBorders>
              <w:top w:val="single" w:sz="4" w:space="0" w:color="auto"/>
              <w:left w:val="nil"/>
              <w:bottom w:val="nil"/>
              <w:right w:val="single" w:sz="4" w:space="0" w:color="auto"/>
            </w:tcBorders>
          </w:tcPr>
          <w:p w:rsidR="00342B35" w:rsidRPr="00E97892" w:rsidRDefault="00342B35" w:rsidP="001170A7">
            <w:pPr>
              <w:rPr>
                <w:b/>
                <w:sz w:val="16"/>
                <w:szCs w:val="16"/>
              </w:rPr>
            </w:pPr>
            <w:r w:rsidRPr="00E97892">
              <w:rPr>
                <w:b/>
                <w:sz w:val="16"/>
                <w:szCs w:val="16"/>
              </w:rPr>
              <w:t>1990</w:t>
            </w:r>
          </w:p>
        </w:tc>
        <w:tc>
          <w:tcPr>
            <w:tcW w:w="732" w:type="pct"/>
            <w:tcBorders>
              <w:top w:val="single" w:sz="4" w:space="0" w:color="auto"/>
              <w:left w:val="single" w:sz="4" w:space="0" w:color="auto"/>
              <w:bottom w:val="nil"/>
              <w:right w:val="nil"/>
            </w:tcBorders>
          </w:tcPr>
          <w:p w:rsidR="00342B35" w:rsidRPr="00342B35" w:rsidRDefault="00342B35" w:rsidP="001170A7">
            <w:pPr>
              <w:rPr>
                <w:sz w:val="16"/>
                <w:szCs w:val="16"/>
              </w:rPr>
            </w:pPr>
            <w:r>
              <w:rPr>
                <w:sz w:val="16"/>
                <w:szCs w:val="16"/>
              </w:rPr>
              <w:t>283</w:t>
            </w:r>
          </w:p>
        </w:tc>
        <w:tc>
          <w:tcPr>
            <w:tcW w:w="735" w:type="pct"/>
            <w:tcBorders>
              <w:top w:val="single" w:sz="4" w:space="0" w:color="auto"/>
              <w:left w:val="nil"/>
              <w:bottom w:val="nil"/>
              <w:right w:val="nil"/>
            </w:tcBorders>
          </w:tcPr>
          <w:p w:rsidR="00342B35" w:rsidRPr="00342B35" w:rsidRDefault="00342B35" w:rsidP="001170A7">
            <w:pPr>
              <w:rPr>
                <w:sz w:val="16"/>
                <w:szCs w:val="16"/>
              </w:rPr>
            </w:pPr>
            <w:r>
              <w:rPr>
                <w:sz w:val="16"/>
                <w:szCs w:val="16"/>
              </w:rPr>
              <w:t>54</w:t>
            </w:r>
          </w:p>
        </w:tc>
        <w:tc>
          <w:tcPr>
            <w:tcW w:w="731" w:type="pct"/>
            <w:tcBorders>
              <w:top w:val="single" w:sz="4" w:space="0" w:color="auto"/>
              <w:left w:val="nil"/>
              <w:bottom w:val="nil"/>
              <w:right w:val="single" w:sz="4" w:space="0" w:color="auto"/>
            </w:tcBorders>
          </w:tcPr>
          <w:p w:rsidR="00342B35" w:rsidRPr="00342B35" w:rsidRDefault="00342B35" w:rsidP="001170A7">
            <w:pPr>
              <w:rPr>
                <w:sz w:val="16"/>
                <w:szCs w:val="16"/>
              </w:rPr>
            </w:pPr>
            <w:r>
              <w:rPr>
                <w:sz w:val="16"/>
                <w:szCs w:val="16"/>
              </w:rPr>
              <w:t>244</w:t>
            </w:r>
          </w:p>
        </w:tc>
        <w:tc>
          <w:tcPr>
            <w:tcW w:w="732" w:type="pct"/>
            <w:tcBorders>
              <w:top w:val="single" w:sz="4" w:space="0" w:color="auto"/>
              <w:left w:val="single" w:sz="4" w:space="0" w:color="auto"/>
              <w:bottom w:val="nil"/>
              <w:right w:val="nil"/>
            </w:tcBorders>
          </w:tcPr>
          <w:p w:rsidR="00342B35" w:rsidRPr="00342B35" w:rsidRDefault="00032E2C" w:rsidP="001170A7">
            <w:pPr>
              <w:rPr>
                <w:sz w:val="16"/>
                <w:szCs w:val="16"/>
              </w:rPr>
            </w:pPr>
            <w:r>
              <w:rPr>
                <w:sz w:val="16"/>
                <w:szCs w:val="16"/>
              </w:rPr>
              <w:t>6471</w:t>
            </w:r>
          </w:p>
        </w:tc>
        <w:tc>
          <w:tcPr>
            <w:tcW w:w="818" w:type="pct"/>
            <w:tcBorders>
              <w:top w:val="single" w:sz="4" w:space="0" w:color="auto"/>
              <w:left w:val="nil"/>
              <w:bottom w:val="nil"/>
              <w:right w:val="nil"/>
            </w:tcBorders>
          </w:tcPr>
          <w:p w:rsidR="00342B35" w:rsidRPr="00342B35" w:rsidRDefault="00032E2C" w:rsidP="001170A7">
            <w:pPr>
              <w:rPr>
                <w:sz w:val="16"/>
                <w:szCs w:val="16"/>
              </w:rPr>
            </w:pPr>
            <w:r>
              <w:rPr>
                <w:sz w:val="16"/>
                <w:szCs w:val="16"/>
              </w:rPr>
              <w:t>45</w:t>
            </w:r>
          </w:p>
        </w:tc>
        <w:tc>
          <w:tcPr>
            <w:tcW w:w="736" w:type="pct"/>
            <w:tcBorders>
              <w:top w:val="single" w:sz="4" w:space="0" w:color="auto"/>
              <w:left w:val="nil"/>
              <w:bottom w:val="nil"/>
              <w:right w:val="nil"/>
            </w:tcBorders>
          </w:tcPr>
          <w:p w:rsidR="00342B35" w:rsidRPr="00342B35" w:rsidRDefault="00032E2C" w:rsidP="001170A7">
            <w:pPr>
              <w:rPr>
                <w:sz w:val="16"/>
                <w:szCs w:val="16"/>
              </w:rPr>
            </w:pPr>
            <w:r>
              <w:rPr>
                <w:sz w:val="16"/>
                <w:szCs w:val="16"/>
              </w:rPr>
              <w:t>3231</w:t>
            </w:r>
          </w:p>
        </w:tc>
      </w:tr>
      <w:tr w:rsidR="0020541D" w:rsidRPr="00342B35" w:rsidTr="00E97892">
        <w:trPr>
          <w:jc w:val="center"/>
        </w:trPr>
        <w:tc>
          <w:tcPr>
            <w:tcW w:w="516" w:type="pct"/>
            <w:tcBorders>
              <w:top w:val="nil"/>
              <w:left w:val="nil"/>
              <w:bottom w:val="nil"/>
              <w:right w:val="single" w:sz="4" w:space="0" w:color="auto"/>
            </w:tcBorders>
          </w:tcPr>
          <w:p w:rsidR="00342B35" w:rsidRPr="00E97892" w:rsidRDefault="00342B35" w:rsidP="001170A7">
            <w:pPr>
              <w:rPr>
                <w:b/>
                <w:sz w:val="16"/>
                <w:szCs w:val="16"/>
              </w:rPr>
            </w:pPr>
            <w:r w:rsidRPr="00E97892">
              <w:rPr>
                <w:b/>
                <w:sz w:val="16"/>
                <w:szCs w:val="16"/>
              </w:rPr>
              <w:t>1991</w:t>
            </w:r>
          </w:p>
        </w:tc>
        <w:tc>
          <w:tcPr>
            <w:tcW w:w="732" w:type="pct"/>
            <w:tcBorders>
              <w:top w:val="nil"/>
              <w:left w:val="single" w:sz="4" w:space="0" w:color="auto"/>
              <w:bottom w:val="nil"/>
              <w:right w:val="nil"/>
            </w:tcBorders>
          </w:tcPr>
          <w:p w:rsidR="00342B35" w:rsidRPr="00342B35" w:rsidRDefault="00342B35" w:rsidP="001170A7">
            <w:pPr>
              <w:rPr>
                <w:sz w:val="16"/>
                <w:szCs w:val="16"/>
              </w:rPr>
            </w:pPr>
            <w:r>
              <w:rPr>
                <w:sz w:val="16"/>
                <w:szCs w:val="16"/>
              </w:rPr>
              <w:t>295</w:t>
            </w:r>
          </w:p>
        </w:tc>
        <w:tc>
          <w:tcPr>
            <w:tcW w:w="735" w:type="pct"/>
            <w:tcBorders>
              <w:top w:val="nil"/>
              <w:left w:val="nil"/>
              <w:bottom w:val="nil"/>
              <w:right w:val="nil"/>
            </w:tcBorders>
          </w:tcPr>
          <w:p w:rsidR="00342B35" w:rsidRPr="00342B35" w:rsidRDefault="00342B35" w:rsidP="001170A7">
            <w:pPr>
              <w:rPr>
                <w:sz w:val="16"/>
                <w:szCs w:val="16"/>
              </w:rPr>
            </w:pPr>
            <w:r>
              <w:rPr>
                <w:sz w:val="16"/>
                <w:szCs w:val="16"/>
              </w:rPr>
              <w:t>56</w:t>
            </w:r>
          </w:p>
        </w:tc>
        <w:tc>
          <w:tcPr>
            <w:tcW w:w="731" w:type="pct"/>
            <w:tcBorders>
              <w:top w:val="nil"/>
              <w:left w:val="nil"/>
              <w:bottom w:val="nil"/>
              <w:right w:val="single" w:sz="4" w:space="0" w:color="auto"/>
            </w:tcBorders>
          </w:tcPr>
          <w:p w:rsidR="00342B35" w:rsidRPr="00342B35" w:rsidRDefault="00342B35" w:rsidP="001170A7">
            <w:pPr>
              <w:rPr>
                <w:sz w:val="16"/>
                <w:szCs w:val="16"/>
              </w:rPr>
            </w:pPr>
            <w:r>
              <w:rPr>
                <w:sz w:val="16"/>
                <w:szCs w:val="16"/>
              </w:rPr>
              <w:t>255</w:t>
            </w:r>
          </w:p>
        </w:tc>
        <w:tc>
          <w:tcPr>
            <w:tcW w:w="732" w:type="pct"/>
            <w:tcBorders>
              <w:top w:val="nil"/>
              <w:left w:val="single" w:sz="4" w:space="0" w:color="auto"/>
              <w:bottom w:val="nil"/>
              <w:right w:val="nil"/>
            </w:tcBorders>
          </w:tcPr>
          <w:p w:rsidR="00342B35" w:rsidRPr="00342B35" w:rsidRDefault="00032E2C" w:rsidP="001170A7">
            <w:pPr>
              <w:rPr>
                <w:sz w:val="16"/>
                <w:szCs w:val="16"/>
              </w:rPr>
            </w:pPr>
            <w:r>
              <w:rPr>
                <w:sz w:val="16"/>
                <w:szCs w:val="16"/>
              </w:rPr>
              <w:t>6117</w:t>
            </w:r>
          </w:p>
        </w:tc>
        <w:tc>
          <w:tcPr>
            <w:tcW w:w="818" w:type="pct"/>
            <w:tcBorders>
              <w:top w:val="nil"/>
              <w:left w:val="nil"/>
              <w:bottom w:val="nil"/>
              <w:right w:val="nil"/>
            </w:tcBorders>
          </w:tcPr>
          <w:p w:rsidR="00342B35" w:rsidRPr="00342B35" w:rsidRDefault="00032E2C" w:rsidP="001170A7">
            <w:pPr>
              <w:rPr>
                <w:sz w:val="16"/>
                <w:szCs w:val="16"/>
              </w:rPr>
            </w:pPr>
            <w:r>
              <w:rPr>
                <w:sz w:val="16"/>
                <w:szCs w:val="16"/>
              </w:rPr>
              <w:t>42</w:t>
            </w:r>
          </w:p>
        </w:tc>
        <w:tc>
          <w:tcPr>
            <w:tcW w:w="736" w:type="pct"/>
            <w:tcBorders>
              <w:top w:val="nil"/>
              <w:left w:val="nil"/>
              <w:bottom w:val="nil"/>
              <w:right w:val="nil"/>
            </w:tcBorders>
          </w:tcPr>
          <w:p w:rsidR="00342B35" w:rsidRPr="00342B35" w:rsidRDefault="00032E2C" w:rsidP="001170A7">
            <w:pPr>
              <w:rPr>
                <w:sz w:val="16"/>
                <w:szCs w:val="16"/>
              </w:rPr>
            </w:pPr>
            <w:r>
              <w:rPr>
                <w:sz w:val="16"/>
                <w:szCs w:val="16"/>
              </w:rPr>
              <w:t>3097</w:t>
            </w:r>
          </w:p>
        </w:tc>
      </w:tr>
      <w:tr w:rsidR="0020541D" w:rsidRPr="00342B35" w:rsidTr="00E97892">
        <w:trPr>
          <w:jc w:val="center"/>
        </w:trPr>
        <w:tc>
          <w:tcPr>
            <w:tcW w:w="516" w:type="pct"/>
            <w:tcBorders>
              <w:top w:val="nil"/>
              <w:left w:val="nil"/>
              <w:bottom w:val="nil"/>
              <w:right w:val="single" w:sz="4" w:space="0" w:color="auto"/>
            </w:tcBorders>
          </w:tcPr>
          <w:p w:rsidR="00342B35" w:rsidRPr="00E97892" w:rsidRDefault="00342B35" w:rsidP="001170A7">
            <w:pPr>
              <w:rPr>
                <w:b/>
                <w:sz w:val="16"/>
                <w:szCs w:val="16"/>
              </w:rPr>
            </w:pPr>
            <w:r w:rsidRPr="00E97892">
              <w:rPr>
                <w:b/>
                <w:sz w:val="16"/>
                <w:szCs w:val="16"/>
              </w:rPr>
              <w:t>1992</w:t>
            </w:r>
          </w:p>
        </w:tc>
        <w:tc>
          <w:tcPr>
            <w:tcW w:w="732" w:type="pct"/>
            <w:tcBorders>
              <w:top w:val="nil"/>
              <w:left w:val="single" w:sz="4" w:space="0" w:color="auto"/>
              <w:bottom w:val="nil"/>
              <w:right w:val="nil"/>
            </w:tcBorders>
          </w:tcPr>
          <w:p w:rsidR="00342B35" w:rsidRPr="00342B35" w:rsidRDefault="00342B35" w:rsidP="001170A7">
            <w:pPr>
              <w:rPr>
                <w:sz w:val="16"/>
                <w:szCs w:val="16"/>
              </w:rPr>
            </w:pPr>
            <w:r>
              <w:rPr>
                <w:sz w:val="16"/>
                <w:szCs w:val="16"/>
              </w:rPr>
              <w:t>276</w:t>
            </w:r>
          </w:p>
        </w:tc>
        <w:tc>
          <w:tcPr>
            <w:tcW w:w="735" w:type="pct"/>
            <w:tcBorders>
              <w:top w:val="nil"/>
              <w:left w:val="nil"/>
              <w:bottom w:val="nil"/>
              <w:right w:val="nil"/>
            </w:tcBorders>
          </w:tcPr>
          <w:p w:rsidR="00342B35" w:rsidRPr="00342B35" w:rsidRDefault="00342B35" w:rsidP="001170A7">
            <w:pPr>
              <w:rPr>
                <w:sz w:val="16"/>
                <w:szCs w:val="16"/>
              </w:rPr>
            </w:pPr>
            <w:r>
              <w:rPr>
                <w:sz w:val="16"/>
                <w:szCs w:val="16"/>
              </w:rPr>
              <w:t>60</w:t>
            </w:r>
          </w:p>
        </w:tc>
        <w:tc>
          <w:tcPr>
            <w:tcW w:w="731" w:type="pct"/>
            <w:tcBorders>
              <w:top w:val="nil"/>
              <w:left w:val="nil"/>
              <w:bottom w:val="nil"/>
              <w:right w:val="single" w:sz="4" w:space="0" w:color="auto"/>
            </w:tcBorders>
          </w:tcPr>
          <w:p w:rsidR="00342B35" w:rsidRPr="00342B35" w:rsidRDefault="00342B35" w:rsidP="001170A7">
            <w:pPr>
              <w:rPr>
                <w:sz w:val="16"/>
                <w:szCs w:val="16"/>
              </w:rPr>
            </w:pPr>
            <w:r>
              <w:rPr>
                <w:sz w:val="16"/>
                <w:szCs w:val="16"/>
              </w:rPr>
              <w:t>267</w:t>
            </w:r>
          </w:p>
        </w:tc>
        <w:tc>
          <w:tcPr>
            <w:tcW w:w="732" w:type="pct"/>
            <w:tcBorders>
              <w:top w:val="nil"/>
              <w:left w:val="single" w:sz="4" w:space="0" w:color="auto"/>
              <w:bottom w:val="nil"/>
              <w:right w:val="nil"/>
            </w:tcBorders>
          </w:tcPr>
          <w:p w:rsidR="00342B35" w:rsidRPr="00342B35" w:rsidRDefault="00032E2C" w:rsidP="001170A7">
            <w:pPr>
              <w:rPr>
                <w:sz w:val="16"/>
                <w:szCs w:val="16"/>
              </w:rPr>
            </w:pPr>
            <w:r>
              <w:rPr>
                <w:sz w:val="16"/>
                <w:szCs w:val="16"/>
              </w:rPr>
              <w:t>6000</w:t>
            </w:r>
          </w:p>
        </w:tc>
        <w:tc>
          <w:tcPr>
            <w:tcW w:w="818" w:type="pct"/>
            <w:tcBorders>
              <w:top w:val="nil"/>
              <w:left w:val="nil"/>
              <w:bottom w:val="nil"/>
              <w:right w:val="nil"/>
            </w:tcBorders>
          </w:tcPr>
          <w:p w:rsidR="00342B35" w:rsidRPr="00342B35" w:rsidRDefault="00032E2C" w:rsidP="001170A7">
            <w:pPr>
              <w:rPr>
                <w:sz w:val="16"/>
                <w:szCs w:val="16"/>
              </w:rPr>
            </w:pPr>
            <w:r>
              <w:rPr>
                <w:sz w:val="16"/>
                <w:szCs w:val="16"/>
              </w:rPr>
              <w:t>39</w:t>
            </w:r>
          </w:p>
        </w:tc>
        <w:tc>
          <w:tcPr>
            <w:tcW w:w="736" w:type="pct"/>
            <w:tcBorders>
              <w:top w:val="nil"/>
              <w:left w:val="nil"/>
              <w:bottom w:val="nil"/>
              <w:right w:val="nil"/>
            </w:tcBorders>
          </w:tcPr>
          <w:p w:rsidR="00342B35" w:rsidRPr="00342B35" w:rsidRDefault="00032E2C" w:rsidP="001170A7">
            <w:pPr>
              <w:rPr>
                <w:sz w:val="16"/>
                <w:szCs w:val="16"/>
              </w:rPr>
            </w:pPr>
            <w:r>
              <w:rPr>
                <w:sz w:val="16"/>
                <w:szCs w:val="16"/>
              </w:rPr>
              <w:t>3070</w:t>
            </w:r>
          </w:p>
        </w:tc>
      </w:tr>
      <w:tr w:rsidR="0020541D" w:rsidRPr="00342B35" w:rsidTr="00E97892">
        <w:trPr>
          <w:jc w:val="center"/>
        </w:trPr>
        <w:tc>
          <w:tcPr>
            <w:tcW w:w="516" w:type="pct"/>
            <w:tcBorders>
              <w:top w:val="nil"/>
              <w:left w:val="nil"/>
              <w:bottom w:val="nil"/>
              <w:right w:val="single" w:sz="4" w:space="0" w:color="auto"/>
            </w:tcBorders>
          </w:tcPr>
          <w:p w:rsidR="00342B35" w:rsidRPr="00E97892" w:rsidRDefault="00342B35" w:rsidP="001170A7">
            <w:pPr>
              <w:rPr>
                <w:b/>
                <w:sz w:val="16"/>
                <w:szCs w:val="16"/>
              </w:rPr>
            </w:pPr>
            <w:r w:rsidRPr="00E97892">
              <w:rPr>
                <w:b/>
                <w:sz w:val="16"/>
                <w:szCs w:val="16"/>
              </w:rPr>
              <w:t>1993</w:t>
            </w:r>
          </w:p>
        </w:tc>
        <w:tc>
          <w:tcPr>
            <w:tcW w:w="732" w:type="pct"/>
            <w:tcBorders>
              <w:top w:val="nil"/>
              <w:left w:val="single" w:sz="4" w:space="0" w:color="auto"/>
              <w:bottom w:val="nil"/>
              <w:right w:val="nil"/>
            </w:tcBorders>
          </w:tcPr>
          <w:p w:rsidR="00342B35" w:rsidRPr="00342B35" w:rsidRDefault="00342B35" w:rsidP="001170A7">
            <w:pPr>
              <w:rPr>
                <w:sz w:val="16"/>
                <w:szCs w:val="16"/>
              </w:rPr>
            </w:pPr>
            <w:r>
              <w:rPr>
                <w:sz w:val="16"/>
                <w:szCs w:val="16"/>
              </w:rPr>
              <w:t>285</w:t>
            </w:r>
          </w:p>
        </w:tc>
        <w:tc>
          <w:tcPr>
            <w:tcW w:w="735" w:type="pct"/>
            <w:tcBorders>
              <w:top w:val="nil"/>
              <w:left w:val="nil"/>
              <w:bottom w:val="nil"/>
              <w:right w:val="nil"/>
            </w:tcBorders>
          </w:tcPr>
          <w:p w:rsidR="00342B35" w:rsidRPr="00342B35" w:rsidRDefault="00342B35" w:rsidP="001170A7">
            <w:pPr>
              <w:rPr>
                <w:sz w:val="16"/>
                <w:szCs w:val="16"/>
              </w:rPr>
            </w:pPr>
            <w:r>
              <w:rPr>
                <w:sz w:val="16"/>
                <w:szCs w:val="16"/>
              </w:rPr>
              <w:t>60</w:t>
            </w:r>
          </w:p>
        </w:tc>
        <w:tc>
          <w:tcPr>
            <w:tcW w:w="731" w:type="pct"/>
            <w:tcBorders>
              <w:top w:val="nil"/>
              <w:left w:val="nil"/>
              <w:bottom w:val="nil"/>
              <w:right w:val="single" w:sz="4" w:space="0" w:color="auto"/>
            </w:tcBorders>
          </w:tcPr>
          <w:p w:rsidR="00342B35" w:rsidRPr="00342B35" w:rsidRDefault="00342B35" w:rsidP="001170A7">
            <w:pPr>
              <w:rPr>
                <w:sz w:val="16"/>
                <w:szCs w:val="16"/>
              </w:rPr>
            </w:pPr>
            <w:r>
              <w:rPr>
                <w:sz w:val="16"/>
                <w:szCs w:val="16"/>
              </w:rPr>
              <w:t>288</w:t>
            </w:r>
          </w:p>
        </w:tc>
        <w:tc>
          <w:tcPr>
            <w:tcW w:w="732" w:type="pct"/>
            <w:tcBorders>
              <w:top w:val="nil"/>
              <w:left w:val="single" w:sz="4" w:space="0" w:color="auto"/>
              <w:bottom w:val="nil"/>
              <w:right w:val="nil"/>
            </w:tcBorders>
          </w:tcPr>
          <w:p w:rsidR="00342B35" w:rsidRPr="00342B35" w:rsidRDefault="00032E2C" w:rsidP="001170A7">
            <w:pPr>
              <w:rPr>
                <w:sz w:val="16"/>
                <w:szCs w:val="16"/>
              </w:rPr>
            </w:pPr>
            <w:r>
              <w:rPr>
                <w:sz w:val="16"/>
                <w:szCs w:val="16"/>
              </w:rPr>
              <w:t>6106</w:t>
            </w:r>
          </w:p>
        </w:tc>
        <w:tc>
          <w:tcPr>
            <w:tcW w:w="818" w:type="pct"/>
            <w:tcBorders>
              <w:top w:val="nil"/>
              <w:left w:val="nil"/>
              <w:bottom w:val="nil"/>
              <w:right w:val="nil"/>
            </w:tcBorders>
          </w:tcPr>
          <w:p w:rsidR="00342B35" w:rsidRPr="00342B35" w:rsidRDefault="00032E2C" w:rsidP="001170A7">
            <w:pPr>
              <w:rPr>
                <w:sz w:val="16"/>
                <w:szCs w:val="16"/>
              </w:rPr>
            </w:pPr>
            <w:r>
              <w:rPr>
                <w:sz w:val="16"/>
                <w:szCs w:val="16"/>
              </w:rPr>
              <w:t>40</w:t>
            </w:r>
          </w:p>
        </w:tc>
        <w:tc>
          <w:tcPr>
            <w:tcW w:w="736" w:type="pct"/>
            <w:tcBorders>
              <w:top w:val="nil"/>
              <w:left w:val="nil"/>
              <w:bottom w:val="nil"/>
              <w:right w:val="nil"/>
            </w:tcBorders>
          </w:tcPr>
          <w:p w:rsidR="00342B35" w:rsidRPr="00342B35" w:rsidRDefault="00032E2C" w:rsidP="001170A7">
            <w:pPr>
              <w:rPr>
                <w:sz w:val="16"/>
                <w:szCs w:val="16"/>
              </w:rPr>
            </w:pPr>
            <w:r>
              <w:rPr>
                <w:sz w:val="16"/>
                <w:szCs w:val="16"/>
              </w:rPr>
              <w:t>3149</w:t>
            </w:r>
          </w:p>
        </w:tc>
      </w:tr>
      <w:tr w:rsidR="0020541D" w:rsidRPr="00342B35" w:rsidTr="00E97892">
        <w:trPr>
          <w:jc w:val="center"/>
        </w:trPr>
        <w:tc>
          <w:tcPr>
            <w:tcW w:w="516" w:type="pct"/>
            <w:tcBorders>
              <w:top w:val="nil"/>
              <w:left w:val="nil"/>
              <w:bottom w:val="nil"/>
              <w:right w:val="single" w:sz="4" w:space="0" w:color="auto"/>
            </w:tcBorders>
          </w:tcPr>
          <w:p w:rsidR="00342B35" w:rsidRPr="00E97892" w:rsidRDefault="00342B35" w:rsidP="001170A7">
            <w:pPr>
              <w:rPr>
                <w:b/>
                <w:sz w:val="16"/>
                <w:szCs w:val="16"/>
              </w:rPr>
            </w:pPr>
            <w:r w:rsidRPr="00E97892">
              <w:rPr>
                <w:b/>
                <w:sz w:val="16"/>
                <w:szCs w:val="16"/>
              </w:rPr>
              <w:t>1994</w:t>
            </w:r>
          </w:p>
        </w:tc>
        <w:tc>
          <w:tcPr>
            <w:tcW w:w="732" w:type="pct"/>
            <w:tcBorders>
              <w:top w:val="nil"/>
              <w:left w:val="single" w:sz="4" w:space="0" w:color="auto"/>
              <w:bottom w:val="nil"/>
              <w:right w:val="nil"/>
            </w:tcBorders>
          </w:tcPr>
          <w:p w:rsidR="00342B35" w:rsidRPr="00342B35" w:rsidRDefault="00342B35" w:rsidP="001170A7">
            <w:pPr>
              <w:rPr>
                <w:sz w:val="16"/>
                <w:szCs w:val="16"/>
              </w:rPr>
            </w:pPr>
            <w:r>
              <w:rPr>
                <w:sz w:val="16"/>
                <w:szCs w:val="16"/>
              </w:rPr>
              <w:t>326</w:t>
            </w:r>
          </w:p>
        </w:tc>
        <w:tc>
          <w:tcPr>
            <w:tcW w:w="735" w:type="pct"/>
            <w:tcBorders>
              <w:top w:val="nil"/>
              <w:left w:val="nil"/>
              <w:bottom w:val="nil"/>
              <w:right w:val="nil"/>
            </w:tcBorders>
          </w:tcPr>
          <w:p w:rsidR="00342B35" w:rsidRPr="00342B35" w:rsidRDefault="00342B35" w:rsidP="001170A7">
            <w:pPr>
              <w:rPr>
                <w:sz w:val="16"/>
                <w:szCs w:val="16"/>
              </w:rPr>
            </w:pPr>
            <w:r>
              <w:rPr>
                <w:sz w:val="16"/>
                <w:szCs w:val="16"/>
              </w:rPr>
              <w:t>64</w:t>
            </w:r>
          </w:p>
        </w:tc>
        <w:tc>
          <w:tcPr>
            <w:tcW w:w="731" w:type="pct"/>
            <w:tcBorders>
              <w:top w:val="nil"/>
              <w:left w:val="nil"/>
              <w:bottom w:val="nil"/>
              <w:right w:val="single" w:sz="4" w:space="0" w:color="auto"/>
            </w:tcBorders>
          </w:tcPr>
          <w:p w:rsidR="00342B35" w:rsidRPr="00342B35" w:rsidRDefault="00342B35" w:rsidP="001170A7">
            <w:pPr>
              <w:rPr>
                <w:sz w:val="16"/>
                <w:szCs w:val="16"/>
              </w:rPr>
            </w:pPr>
            <w:r>
              <w:rPr>
                <w:sz w:val="16"/>
                <w:szCs w:val="16"/>
              </w:rPr>
              <w:t>312</w:t>
            </w:r>
          </w:p>
        </w:tc>
        <w:tc>
          <w:tcPr>
            <w:tcW w:w="732" w:type="pct"/>
            <w:tcBorders>
              <w:top w:val="nil"/>
              <w:left w:val="single" w:sz="4" w:space="0" w:color="auto"/>
              <w:bottom w:val="nil"/>
              <w:right w:val="nil"/>
            </w:tcBorders>
          </w:tcPr>
          <w:p w:rsidR="00342B35" w:rsidRPr="00342B35" w:rsidRDefault="00032E2C" w:rsidP="001170A7">
            <w:pPr>
              <w:rPr>
                <w:sz w:val="16"/>
                <w:szCs w:val="16"/>
              </w:rPr>
            </w:pPr>
            <w:r>
              <w:rPr>
                <w:sz w:val="16"/>
                <w:szCs w:val="16"/>
              </w:rPr>
              <w:t>6496</w:t>
            </w:r>
          </w:p>
        </w:tc>
        <w:tc>
          <w:tcPr>
            <w:tcW w:w="818" w:type="pct"/>
            <w:tcBorders>
              <w:top w:val="nil"/>
              <w:left w:val="nil"/>
              <w:bottom w:val="nil"/>
              <w:right w:val="nil"/>
            </w:tcBorders>
          </w:tcPr>
          <w:p w:rsidR="00342B35" w:rsidRPr="00342B35" w:rsidRDefault="00032E2C" w:rsidP="001170A7">
            <w:pPr>
              <w:rPr>
                <w:sz w:val="16"/>
                <w:szCs w:val="16"/>
              </w:rPr>
            </w:pPr>
            <w:r>
              <w:rPr>
                <w:sz w:val="16"/>
                <w:szCs w:val="16"/>
              </w:rPr>
              <w:t>41</w:t>
            </w:r>
          </w:p>
        </w:tc>
        <w:tc>
          <w:tcPr>
            <w:tcW w:w="736" w:type="pct"/>
            <w:tcBorders>
              <w:top w:val="nil"/>
              <w:left w:val="nil"/>
              <w:bottom w:val="nil"/>
              <w:right w:val="nil"/>
            </w:tcBorders>
          </w:tcPr>
          <w:p w:rsidR="00342B35" w:rsidRPr="00342B35" w:rsidRDefault="00032E2C" w:rsidP="001170A7">
            <w:pPr>
              <w:rPr>
                <w:sz w:val="16"/>
                <w:szCs w:val="16"/>
              </w:rPr>
            </w:pPr>
            <w:r>
              <w:rPr>
                <w:sz w:val="16"/>
                <w:szCs w:val="16"/>
              </w:rPr>
              <w:t>3266</w:t>
            </w:r>
          </w:p>
        </w:tc>
      </w:tr>
      <w:tr w:rsidR="0020541D" w:rsidRPr="00342B35" w:rsidTr="00E97892">
        <w:trPr>
          <w:jc w:val="center"/>
        </w:trPr>
        <w:tc>
          <w:tcPr>
            <w:tcW w:w="516" w:type="pct"/>
            <w:tcBorders>
              <w:top w:val="nil"/>
              <w:left w:val="nil"/>
              <w:bottom w:val="nil"/>
              <w:right w:val="single" w:sz="4" w:space="0" w:color="auto"/>
            </w:tcBorders>
          </w:tcPr>
          <w:p w:rsidR="00342B35" w:rsidRPr="00E97892" w:rsidRDefault="00342B35" w:rsidP="001170A7">
            <w:pPr>
              <w:rPr>
                <w:b/>
                <w:sz w:val="16"/>
                <w:szCs w:val="16"/>
              </w:rPr>
            </w:pPr>
            <w:r w:rsidRPr="00E97892">
              <w:rPr>
                <w:b/>
                <w:sz w:val="16"/>
                <w:szCs w:val="16"/>
              </w:rPr>
              <w:t>1995</w:t>
            </w:r>
          </w:p>
        </w:tc>
        <w:tc>
          <w:tcPr>
            <w:tcW w:w="732" w:type="pct"/>
            <w:tcBorders>
              <w:top w:val="nil"/>
              <w:left w:val="single" w:sz="4" w:space="0" w:color="auto"/>
              <w:bottom w:val="nil"/>
              <w:right w:val="nil"/>
            </w:tcBorders>
          </w:tcPr>
          <w:p w:rsidR="00342B35" w:rsidRPr="00342B35" w:rsidRDefault="00342B35" w:rsidP="001170A7">
            <w:pPr>
              <w:rPr>
                <w:sz w:val="16"/>
                <w:szCs w:val="16"/>
              </w:rPr>
            </w:pPr>
            <w:r>
              <w:rPr>
                <w:sz w:val="16"/>
                <w:szCs w:val="16"/>
              </w:rPr>
              <w:t>352</w:t>
            </w:r>
          </w:p>
        </w:tc>
        <w:tc>
          <w:tcPr>
            <w:tcW w:w="735" w:type="pct"/>
            <w:tcBorders>
              <w:top w:val="nil"/>
              <w:left w:val="nil"/>
              <w:bottom w:val="nil"/>
              <w:right w:val="nil"/>
            </w:tcBorders>
          </w:tcPr>
          <w:p w:rsidR="00342B35" w:rsidRPr="00342B35" w:rsidRDefault="00342B35" w:rsidP="001170A7">
            <w:pPr>
              <w:rPr>
                <w:sz w:val="16"/>
                <w:szCs w:val="16"/>
              </w:rPr>
            </w:pPr>
            <w:r>
              <w:rPr>
                <w:sz w:val="16"/>
                <w:szCs w:val="16"/>
              </w:rPr>
              <w:t>71</w:t>
            </w:r>
          </w:p>
        </w:tc>
        <w:tc>
          <w:tcPr>
            <w:tcW w:w="731" w:type="pct"/>
            <w:tcBorders>
              <w:top w:val="nil"/>
              <w:left w:val="nil"/>
              <w:bottom w:val="nil"/>
              <w:right w:val="single" w:sz="4" w:space="0" w:color="auto"/>
            </w:tcBorders>
          </w:tcPr>
          <w:p w:rsidR="00342B35" w:rsidRPr="00342B35" w:rsidRDefault="00342B35" w:rsidP="001170A7">
            <w:pPr>
              <w:rPr>
                <w:sz w:val="16"/>
                <w:szCs w:val="16"/>
              </w:rPr>
            </w:pPr>
            <w:r>
              <w:rPr>
                <w:sz w:val="16"/>
                <w:szCs w:val="16"/>
              </w:rPr>
              <w:t>323</w:t>
            </w:r>
          </w:p>
        </w:tc>
        <w:tc>
          <w:tcPr>
            <w:tcW w:w="732" w:type="pct"/>
            <w:tcBorders>
              <w:top w:val="nil"/>
              <w:left w:val="single" w:sz="4" w:space="0" w:color="auto"/>
              <w:bottom w:val="nil"/>
              <w:right w:val="nil"/>
            </w:tcBorders>
          </w:tcPr>
          <w:p w:rsidR="00342B35" w:rsidRPr="00342B35" w:rsidRDefault="00032E2C" w:rsidP="001170A7">
            <w:pPr>
              <w:rPr>
                <w:sz w:val="16"/>
                <w:szCs w:val="16"/>
              </w:rPr>
            </w:pPr>
            <w:r>
              <w:rPr>
                <w:sz w:val="16"/>
                <w:szCs w:val="16"/>
              </w:rPr>
              <w:t>6699</w:t>
            </w:r>
          </w:p>
        </w:tc>
        <w:tc>
          <w:tcPr>
            <w:tcW w:w="818" w:type="pct"/>
            <w:tcBorders>
              <w:top w:val="nil"/>
              <w:left w:val="nil"/>
              <w:bottom w:val="nil"/>
              <w:right w:val="nil"/>
            </w:tcBorders>
          </w:tcPr>
          <w:p w:rsidR="00342B35" w:rsidRPr="00342B35" w:rsidRDefault="00032E2C" w:rsidP="001170A7">
            <w:pPr>
              <w:rPr>
                <w:sz w:val="16"/>
                <w:szCs w:val="16"/>
              </w:rPr>
            </w:pPr>
            <w:r>
              <w:rPr>
                <w:sz w:val="16"/>
                <w:szCs w:val="16"/>
              </w:rPr>
              <w:t>42</w:t>
            </w:r>
          </w:p>
        </w:tc>
        <w:tc>
          <w:tcPr>
            <w:tcW w:w="736" w:type="pct"/>
            <w:tcBorders>
              <w:top w:val="nil"/>
              <w:left w:val="nil"/>
              <w:bottom w:val="nil"/>
              <w:right w:val="nil"/>
            </w:tcBorders>
          </w:tcPr>
          <w:p w:rsidR="00342B35" w:rsidRPr="00342B35" w:rsidRDefault="00032E2C" w:rsidP="001170A7">
            <w:pPr>
              <w:rPr>
                <w:sz w:val="16"/>
                <w:szCs w:val="16"/>
              </w:rPr>
            </w:pPr>
            <w:r>
              <w:rPr>
                <w:sz w:val="16"/>
                <w:szCs w:val="16"/>
              </w:rPr>
              <w:t>3465</w:t>
            </w:r>
          </w:p>
        </w:tc>
      </w:tr>
      <w:tr w:rsidR="0020541D" w:rsidRPr="00342B35" w:rsidTr="00E97892">
        <w:trPr>
          <w:jc w:val="center"/>
        </w:trPr>
        <w:tc>
          <w:tcPr>
            <w:tcW w:w="516" w:type="pct"/>
            <w:tcBorders>
              <w:top w:val="nil"/>
              <w:left w:val="nil"/>
              <w:bottom w:val="nil"/>
              <w:right w:val="single" w:sz="4" w:space="0" w:color="auto"/>
            </w:tcBorders>
          </w:tcPr>
          <w:p w:rsidR="00342B35" w:rsidRPr="00E97892" w:rsidRDefault="00342B35" w:rsidP="001170A7">
            <w:pPr>
              <w:rPr>
                <w:b/>
                <w:sz w:val="16"/>
                <w:szCs w:val="16"/>
              </w:rPr>
            </w:pPr>
            <w:r w:rsidRPr="00E97892">
              <w:rPr>
                <w:b/>
                <w:sz w:val="16"/>
                <w:szCs w:val="16"/>
              </w:rPr>
              <w:t>1996</w:t>
            </w:r>
          </w:p>
        </w:tc>
        <w:tc>
          <w:tcPr>
            <w:tcW w:w="732" w:type="pct"/>
            <w:tcBorders>
              <w:top w:val="nil"/>
              <w:left w:val="single" w:sz="4" w:space="0" w:color="auto"/>
              <w:bottom w:val="nil"/>
              <w:right w:val="nil"/>
            </w:tcBorders>
          </w:tcPr>
          <w:p w:rsidR="00342B35" w:rsidRPr="00342B35" w:rsidRDefault="00342B35" w:rsidP="001170A7">
            <w:pPr>
              <w:rPr>
                <w:sz w:val="16"/>
                <w:szCs w:val="16"/>
              </w:rPr>
            </w:pPr>
            <w:r>
              <w:rPr>
                <w:sz w:val="16"/>
                <w:szCs w:val="16"/>
              </w:rPr>
              <w:t>371</w:t>
            </w:r>
          </w:p>
        </w:tc>
        <w:tc>
          <w:tcPr>
            <w:tcW w:w="735" w:type="pct"/>
            <w:tcBorders>
              <w:top w:val="nil"/>
              <w:left w:val="nil"/>
              <w:bottom w:val="nil"/>
              <w:right w:val="nil"/>
            </w:tcBorders>
          </w:tcPr>
          <w:p w:rsidR="00342B35" w:rsidRPr="00342B35" w:rsidRDefault="00342B35" w:rsidP="001170A7">
            <w:pPr>
              <w:rPr>
                <w:sz w:val="16"/>
                <w:szCs w:val="16"/>
              </w:rPr>
            </w:pPr>
            <w:r>
              <w:rPr>
                <w:sz w:val="16"/>
                <w:szCs w:val="16"/>
              </w:rPr>
              <w:t>75</w:t>
            </w:r>
          </w:p>
        </w:tc>
        <w:tc>
          <w:tcPr>
            <w:tcW w:w="731" w:type="pct"/>
            <w:tcBorders>
              <w:top w:val="nil"/>
              <w:left w:val="nil"/>
              <w:bottom w:val="nil"/>
              <w:right w:val="single" w:sz="4" w:space="0" w:color="auto"/>
            </w:tcBorders>
          </w:tcPr>
          <w:p w:rsidR="00342B35" w:rsidRPr="00342B35" w:rsidRDefault="00342B35" w:rsidP="001170A7">
            <w:pPr>
              <w:rPr>
                <w:sz w:val="16"/>
                <w:szCs w:val="16"/>
              </w:rPr>
            </w:pPr>
            <w:r>
              <w:rPr>
                <w:sz w:val="16"/>
                <w:szCs w:val="16"/>
              </w:rPr>
              <w:t>370</w:t>
            </w:r>
          </w:p>
        </w:tc>
        <w:tc>
          <w:tcPr>
            <w:tcW w:w="732" w:type="pct"/>
            <w:tcBorders>
              <w:top w:val="nil"/>
              <w:left w:val="single" w:sz="4" w:space="0" w:color="auto"/>
              <w:bottom w:val="nil"/>
              <w:right w:val="nil"/>
            </w:tcBorders>
          </w:tcPr>
          <w:p w:rsidR="00342B35" w:rsidRPr="00342B35" w:rsidRDefault="00032E2C" w:rsidP="001170A7">
            <w:pPr>
              <w:rPr>
                <w:sz w:val="16"/>
                <w:szCs w:val="16"/>
              </w:rPr>
            </w:pPr>
            <w:r>
              <w:rPr>
                <w:sz w:val="16"/>
                <w:szCs w:val="16"/>
              </w:rPr>
              <w:t>6770</w:t>
            </w:r>
          </w:p>
        </w:tc>
        <w:tc>
          <w:tcPr>
            <w:tcW w:w="818" w:type="pct"/>
            <w:tcBorders>
              <w:top w:val="nil"/>
              <w:left w:val="nil"/>
              <w:bottom w:val="nil"/>
              <w:right w:val="nil"/>
            </w:tcBorders>
          </w:tcPr>
          <w:p w:rsidR="00342B35" w:rsidRPr="00342B35" w:rsidRDefault="00032E2C" w:rsidP="001170A7">
            <w:pPr>
              <w:rPr>
                <w:sz w:val="16"/>
                <w:szCs w:val="16"/>
              </w:rPr>
            </w:pPr>
            <w:r>
              <w:rPr>
                <w:sz w:val="16"/>
                <w:szCs w:val="16"/>
              </w:rPr>
              <w:t>42</w:t>
            </w:r>
          </w:p>
        </w:tc>
        <w:tc>
          <w:tcPr>
            <w:tcW w:w="736" w:type="pct"/>
            <w:tcBorders>
              <w:top w:val="nil"/>
              <w:left w:val="nil"/>
              <w:bottom w:val="nil"/>
              <w:right w:val="nil"/>
            </w:tcBorders>
          </w:tcPr>
          <w:p w:rsidR="00342B35" w:rsidRPr="00342B35" w:rsidRDefault="00032E2C" w:rsidP="001170A7">
            <w:pPr>
              <w:rPr>
                <w:sz w:val="16"/>
                <w:szCs w:val="16"/>
              </w:rPr>
            </w:pPr>
            <w:r>
              <w:rPr>
                <w:sz w:val="16"/>
                <w:szCs w:val="16"/>
              </w:rPr>
              <w:t>3483</w:t>
            </w:r>
          </w:p>
        </w:tc>
      </w:tr>
      <w:tr w:rsidR="0020541D" w:rsidRPr="00342B35" w:rsidTr="00E97892">
        <w:trPr>
          <w:jc w:val="center"/>
        </w:trPr>
        <w:tc>
          <w:tcPr>
            <w:tcW w:w="516" w:type="pct"/>
            <w:tcBorders>
              <w:top w:val="nil"/>
              <w:left w:val="nil"/>
              <w:bottom w:val="nil"/>
              <w:right w:val="single" w:sz="4" w:space="0" w:color="auto"/>
            </w:tcBorders>
          </w:tcPr>
          <w:p w:rsidR="00032E2C" w:rsidRPr="00E97892" w:rsidRDefault="00032E2C" w:rsidP="001170A7">
            <w:pPr>
              <w:rPr>
                <w:b/>
                <w:sz w:val="16"/>
                <w:szCs w:val="16"/>
              </w:rPr>
            </w:pPr>
            <w:r w:rsidRPr="00E97892">
              <w:rPr>
                <w:b/>
                <w:sz w:val="16"/>
                <w:szCs w:val="16"/>
              </w:rPr>
              <w:t>1997</w:t>
            </w:r>
          </w:p>
        </w:tc>
        <w:tc>
          <w:tcPr>
            <w:tcW w:w="732" w:type="pct"/>
            <w:tcBorders>
              <w:top w:val="nil"/>
              <w:left w:val="single" w:sz="4" w:space="0" w:color="auto"/>
              <w:bottom w:val="nil"/>
              <w:right w:val="nil"/>
            </w:tcBorders>
          </w:tcPr>
          <w:p w:rsidR="00032E2C" w:rsidRPr="00342B35" w:rsidRDefault="00032E2C" w:rsidP="001170A7">
            <w:pPr>
              <w:rPr>
                <w:sz w:val="16"/>
                <w:szCs w:val="16"/>
              </w:rPr>
            </w:pPr>
            <w:r>
              <w:rPr>
                <w:sz w:val="16"/>
                <w:szCs w:val="16"/>
              </w:rPr>
              <w:t>374</w:t>
            </w:r>
          </w:p>
        </w:tc>
        <w:tc>
          <w:tcPr>
            <w:tcW w:w="735" w:type="pct"/>
            <w:tcBorders>
              <w:top w:val="nil"/>
              <w:left w:val="nil"/>
              <w:bottom w:val="nil"/>
              <w:right w:val="nil"/>
            </w:tcBorders>
          </w:tcPr>
          <w:p w:rsidR="00032E2C" w:rsidRPr="00342B35" w:rsidRDefault="00032E2C" w:rsidP="001170A7">
            <w:pPr>
              <w:rPr>
                <w:sz w:val="16"/>
                <w:szCs w:val="16"/>
              </w:rPr>
            </w:pPr>
            <w:r>
              <w:rPr>
                <w:sz w:val="16"/>
                <w:szCs w:val="16"/>
              </w:rPr>
              <w:t>77</w:t>
            </w:r>
          </w:p>
        </w:tc>
        <w:tc>
          <w:tcPr>
            <w:tcW w:w="731" w:type="pct"/>
            <w:tcBorders>
              <w:top w:val="nil"/>
              <w:left w:val="nil"/>
              <w:bottom w:val="nil"/>
              <w:right w:val="single" w:sz="4" w:space="0" w:color="auto"/>
            </w:tcBorders>
          </w:tcPr>
          <w:p w:rsidR="00032E2C" w:rsidRPr="00342B35" w:rsidRDefault="00032E2C" w:rsidP="001170A7">
            <w:pPr>
              <w:rPr>
                <w:sz w:val="16"/>
                <w:szCs w:val="16"/>
              </w:rPr>
            </w:pPr>
            <w:r>
              <w:rPr>
                <w:sz w:val="16"/>
                <w:szCs w:val="16"/>
              </w:rPr>
              <w:t>378</w:t>
            </w:r>
          </w:p>
        </w:tc>
        <w:tc>
          <w:tcPr>
            <w:tcW w:w="732" w:type="pct"/>
            <w:tcBorders>
              <w:top w:val="nil"/>
              <w:left w:val="single" w:sz="4" w:space="0" w:color="auto"/>
              <w:bottom w:val="nil"/>
              <w:right w:val="nil"/>
            </w:tcBorders>
          </w:tcPr>
          <w:p w:rsidR="00032E2C" w:rsidRPr="00342B35" w:rsidRDefault="00032E2C" w:rsidP="001170A7">
            <w:pPr>
              <w:rPr>
                <w:sz w:val="16"/>
                <w:szCs w:val="16"/>
              </w:rPr>
            </w:pPr>
            <w:r>
              <w:rPr>
                <w:sz w:val="16"/>
                <w:szCs w:val="16"/>
              </w:rPr>
              <w:t>6624</w:t>
            </w:r>
          </w:p>
        </w:tc>
        <w:tc>
          <w:tcPr>
            <w:tcW w:w="818" w:type="pct"/>
            <w:tcBorders>
              <w:top w:val="nil"/>
              <w:left w:val="nil"/>
              <w:bottom w:val="nil"/>
              <w:right w:val="nil"/>
            </w:tcBorders>
          </w:tcPr>
          <w:p w:rsidR="00032E2C" w:rsidRPr="00342B35" w:rsidRDefault="00032E2C" w:rsidP="001170A7">
            <w:pPr>
              <w:rPr>
                <w:sz w:val="16"/>
                <w:szCs w:val="16"/>
              </w:rPr>
            </w:pPr>
            <w:r>
              <w:rPr>
                <w:sz w:val="16"/>
                <w:szCs w:val="16"/>
              </w:rPr>
              <w:t>42</w:t>
            </w:r>
          </w:p>
        </w:tc>
        <w:tc>
          <w:tcPr>
            <w:tcW w:w="736" w:type="pct"/>
            <w:tcBorders>
              <w:top w:val="nil"/>
              <w:left w:val="nil"/>
              <w:bottom w:val="nil"/>
              <w:right w:val="nil"/>
            </w:tcBorders>
          </w:tcPr>
          <w:p w:rsidR="00032E2C" w:rsidRPr="00342B35" w:rsidRDefault="00032E2C" w:rsidP="001170A7">
            <w:pPr>
              <w:rPr>
                <w:sz w:val="16"/>
                <w:szCs w:val="16"/>
              </w:rPr>
            </w:pPr>
            <w:r>
              <w:rPr>
                <w:sz w:val="16"/>
                <w:szCs w:val="16"/>
              </w:rPr>
              <w:t>3348</w:t>
            </w:r>
          </w:p>
        </w:tc>
      </w:tr>
      <w:tr w:rsidR="0020541D" w:rsidRPr="00342B35" w:rsidTr="00E97892">
        <w:trPr>
          <w:jc w:val="center"/>
        </w:trPr>
        <w:tc>
          <w:tcPr>
            <w:tcW w:w="516" w:type="pct"/>
            <w:tcBorders>
              <w:top w:val="nil"/>
              <w:left w:val="nil"/>
              <w:bottom w:val="nil"/>
              <w:right w:val="single" w:sz="4" w:space="0" w:color="auto"/>
            </w:tcBorders>
          </w:tcPr>
          <w:p w:rsidR="00032E2C" w:rsidRPr="00E97892" w:rsidRDefault="00032E2C" w:rsidP="001170A7">
            <w:pPr>
              <w:rPr>
                <w:b/>
                <w:sz w:val="16"/>
                <w:szCs w:val="16"/>
              </w:rPr>
            </w:pPr>
            <w:r w:rsidRPr="00E97892">
              <w:rPr>
                <w:b/>
                <w:sz w:val="16"/>
                <w:szCs w:val="16"/>
              </w:rPr>
              <w:t>1998</w:t>
            </w:r>
          </w:p>
        </w:tc>
        <w:tc>
          <w:tcPr>
            <w:tcW w:w="732" w:type="pct"/>
            <w:tcBorders>
              <w:top w:val="nil"/>
              <w:left w:val="single" w:sz="4" w:space="0" w:color="auto"/>
              <w:bottom w:val="nil"/>
              <w:right w:val="nil"/>
            </w:tcBorders>
          </w:tcPr>
          <w:p w:rsidR="00032E2C" w:rsidRPr="00342B35" w:rsidRDefault="00032E2C" w:rsidP="001170A7">
            <w:pPr>
              <w:rPr>
                <w:sz w:val="16"/>
                <w:szCs w:val="16"/>
              </w:rPr>
            </w:pPr>
            <w:r>
              <w:rPr>
                <w:sz w:val="16"/>
                <w:szCs w:val="16"/>
              </w:rPr>
              <w:t>385</w:t>
            </w:r>
          </w:p>
        </w:tc>
        <w:tc>
          <w:tcPr>
            <w:tcW w:w="735" w:type="pct"/>
            <w:tcBorders>
              <w:top w:val="nil"/>
              <w:left w:val="nil"/>
              <w:bottom w:val="nil"/>
              <w:right w:val="nil"/>
            </w:tcBorders>
          </w:tcPr>
          <w:p w:rsidR="00032E2C" w:rsidRPr="00342B35" w:rsidRDefault="00032E2C" w:rsidP="001170A7">
            <w:pPr>
              <w:rPr>
                <w:sz w:val="16"/>
                <w:szCs w:val="16"/>
              </w:rPr>
            </w:pPr>
            <w:r>
              <w:rPr>
                <w:sz w:val="16"/>
                <w:szCs w:val="16"/>
              </w:rPr>
              <w:t>80</w:t>
            </w:r>
          </w:p>
        </w:tc>
        <w:tc>
          <w:tcPr>
            <w:tcW w:w="731" w:type="pct"/>
            <w:tcBorders>
              <w:top w:val="nil"/>
              <w:left w:val="nil"/>
              <w:bottom w:val="nil"/>
              <w:right w:val="single" w:sz="4" w:space="0" w:color="auto"/>
            </w:tcBorders>
          </w:tcPr>
          <w:p w:rsidR="00032E2C" w:rsidRPr="00342B35" w:rsidRDefault="00032E2C" w:rsidP="001170A7">
            <w:pPr>
              <w:rPr>
                <w:sz w:val="16"/>
                <w:szCs w:val="16"/>
              </w:rPr>
            </w:pPr>
            <w:r>
              <w:rPr>
                <w:sz w:val="16"/>
                <w:szCs w:val="16"/>
              </w:rPr>
              <w:t>391</w:t>
            </w:r>
          </w:p>
        </w:tc>
        <w:tc>
          <w:tcPr>
            <w:tcW w:w="732" w:type="pct"/>
            <w:tcBorders>
              <w:top w:val="nil"/>
              <w:left w:val="single" w:sz="4" w:space="0" w:color="auto"/>
              <w:bottom w:val="nil"/>
              <w:right w:val="nil"/>
            </w:tcBorders>
          </w:tcPr>
          <w:p w:rsidR="00032E2C" w:rsidRPr="00342B35" w:rsidRDefault="00032E2C" w:rsidP="001170A7">
            <w:pPr>
              <w:rPr>
                <w:sz w:val="16"/>
                <w:szCs w:val="16"/>
              </w:rPr>
            </w:pPr>
            <w:r>
              <w:rPr>
                <w:sz w:val="16"/>
                <w:szCs w:val="16"/>
              </w:rPr>
              <w:t>6335</w:t>
            </w:r>
          </w:p>
        </w:tc>
        <w:tc>
          <w:tcPr>
            <w:tcW w:w="818" w:type="pct"/>
            <w:tcBorders>
              <w:top w:val="nil"/>
              <w:left w:val="nil"/>
              <w:bottom w:val="nil"/>
              <w:right w:val="nil"/>
            </w:tcBorders>
          </w:tcPr>
          <w:p w:rsidR="00032E2C" w:rsidRPr="00342B35" w:rsidRDefault="00032E2C" w:rsidP="001170A7">
            <w:pPr>
              <w:rPr>
                <w:sz w:val="16"/>
                <w:szCs w:val="16"/>
              </w:rPr>
            </w:pPr>
            <w:r>
              <w:rPr>
                <w:sz w:val="16"/>
                <w:szCs w:val="16"/>
              </w:rPr>
              <w:t>42</w:t>
            </w:r>
          </w:p>
        </w:tc>
        <w:tc>
          <w:tcPr>
            <w:tcW w:w="736" w:type="pct"/>
            <w:tcBorders>
              <w:top w:val="nil"/>
              <w:left w:val="nil"/>
              <w:bottom w:val="nil"/>
              <w:right w:val="nil"/>
            </w:tcBorders>
          </w:tcPr>
          <w:p w:rsidR="00032E2C" w:rsidRPr="00342B35" w:rsidRDefault="00032E2C" w:rsidP="001170A7">
            <w:pPr>
              <w:rPr>
                <w:sz w:val="16"/>
                <w:szCs w:val="16"/>
              </w:rPr>
            </w:pPr>
            <w:r>
              <w:rPr>
                <w:sz w:val="16"/>
                <w:szCs w:val="16"/>
              </w:rPr>
              <w:t>3192</w:t>
            </w:r>
          </w:p>
        </w:tc>
      </w:tr>
      <w:tr w:rsidR="0020541D" w:rsidRPr="00342B35" w:rsidTr="00E97892">
        <w:trPr>
          <w:jc w:val="center"/>
        </w:trPr>
        <w:tc>
          <w:tcPr>
            <w:tcW w:w="516" w:type="pct"/>
            <w:tcBorders>
              <w:top w:val="nil"/>
              <w:left w:val="nil"/>
              <w:bottom w:val="nil"/>
              <w:right w:val="single" w:sz="4" w:space="0" w:color="auto"/>
            </w:tcBorders>
          </w:tcPr>
          <w:p w:rsidR="00032E2C" w:rsidRPr="00E97892" w:rsidRDefault="00032E2C" w:rsidP="001170A7">
            <w:pPr>
              <w:rPr>
                <w:b/>
                <w:sz w:val="16"/>
                <w:szCs w:val="16"/>
              </w:rPr>
            </w:pPr>
            <w:r w:rsidRPr="00E97892">
              <w:rPr>
                <w:b/>
                <w:sz w:val="16"/>
                <w:szCs w:val="16"/>
              </w:rPr>
              <w:t>1999</w:t>
            </w:r>
          </w:p>
        </w:tc>
        <w:tc>
          <w:tcPr>
            <w:tcW w:w="732" w:type="pct"/>
            <w:tcBorders>
              <w:top w:val="nil"/>
              <w:left w:val="single" w:sz="4" w:space="0" w:color="auto"/>
              <w:bottom w:val="nil"/>
              <w:right w:val="nil"/>
            </w:tcBorders>
          </w:tcPr>
          <w:p w:rsidR="00032E2C" w:rsidRPr="00342B35" w:rsidRDefault="00032E2C" w:rsidP="001170A7">
            <w:pPr>
              <w:rPr>
                <w:sz w:val="16"/>
                <w:szCs w:val="16"/>
              </w:rPr>
            </w:pPr>
            <w:r>
              <w:rPr>
                <w:sz w:val="16"/>
                <w:szCs w:val="16"/>
              </w:rPr>
              <w:t>386</w:t>
            </w:r>
          </w:p>
        </w:tc>
        <w:tc>
          <w:tcPr>
            <w:tcW w:w="735" w:type="pct"/>
            <w:tcBorders>
              <w:top w:val="nil"/>
              <w:left w:val="nil"/>
              <w:bottom w:val="nil"/>
              <w:right w:val="nil"/>
            </w:tcBorders>
          </w:tcPr>
          <w:p w:rsidR="00032E2C" w:rsidRPr="00342B35" w:rsidRDefault="00032E2C" w:rsidP="001170A7">
            <w:pPr>
              <w:rPr>
                <w:sz w:val="16"/>
                <w:szCs w:val="16"/>
              </w:rPr>
            </w:pPr>
            <w:r>
              <w:rPr>
                <w:sz w:val="16"/>
                <w:szCs w:val="16"/>
              </w:rPr>
              <w:t>82</w:t>
            </w:r>
          </w:p>
        </w:tc>
        <w:tc>
          <w:tcPr>
            <w:tcW w:w="731" w:type="pct"/>
            <w:tcBorders>
              <w:top w:val="nil"/>
              <w:left w:val="nil"/>
              <w:bottom w:val="nil"/>
              <w:right w:val="single" w:sz="4" w:space="0" w:color="auto"/>
            </w:tcBorders>
          </w:tcPr>
          <w:p w:rsidR="00032E2C" w:rsidRPr="00342B35" w:rsidRDefault="00032E2C" w:rsidP="001170A7">
            <w:pPr>
              <w:rPr>
                <w:sz w:val="16"/>
                <w:szCs w:val="16"/>
              </w:rPr>
            </w:pPr>
            <w:r>
              <w:rPr>
                <w:sz w:val="16"/>
                <w:szCs w:val="16"/>
              </w:rPr>
              <w:t>375</w:t>
            </w:r>
          </w:p>
        </w:tc>
        <w:tc>
          <w:tcPr>
            <w:tcW w:w="732" w:type="pct"/>
            <w:tcBorders>
              <w:top w:val="nil"/>
              <w:left w:val="single" w:sz="4" w:space="0" w:color="auto"/>
              <w:bottom w:val="nil"/>
              <w:right w:val="nil"/>
            </w:tcBorders>
          </w:tcPr>
          <w:p w:rsidR="00032E2C" w:rsidRPr="00342B35" w:rsidRDefault="00032E2C" w:rsidP="001170A7">
            <w:pPr>
              <w:rPr>
                <w:sz w:val="16"/>
                <w:szCs w:val="16"/>
              </w:rPr>
            </w:pPr>
            <w:r>
              <w:rPr>
                <w:sz w:val="16"/>
                <w:szCs w:val="16"/>
              </w:rPr>
              <w:t>6279</w:t>
            </w:r>
          </w:p>
        </w:tc>
        <w:tc>
          <w:tcPr>
            <w:tcW w:w="818" w:type="pct"/>
            <w:tcBorders>
              <w:top w:val="nil"/>
              <w:left w:val="nil"/>
              <w:bottom w:val="nil"/>
              <w:right w:val="nil"/>
            </w:tcBorders>
          </w:tcPr>
          <w:p w:rsidR="00032E2C" w:rsidRPr="00342B35" w:rsidRDefault="00032E2C" w:rsidP="001170A7">
            <w:pPr>
              <w:rPr>
                <w:sz w:val="16"/>
                <w:szCs w:val="16"/>
              </w:rPr>
            </w:pPr>
            <w:r>
              <w:rPr>
                <w:sz w:val="16"/>
                <w:szCs w:val="16"/>
              </w:rPr>
              <w:t>42</w:t>
            </w:r>
          </w:p>
        </w:tc>
        <w:tc>
          <w:tcPr>
            <w:tcW w:w="736" w:type="pct"/>
            <w:tcBorders>
              <w:top w:val="nil"/>
              <w:left w:val="nil"/>
              <w:bottom w:val="nil"/>
              <w:right w:val="nil"/>
            </w:tcBorders>
          </w:tcPr>
          <w:p w:rsidR="00032E2C" w:rsidRPr="00342B35" w:rsidRDefault="00032E2C" w:rsidP="001170A7">
            <w:pPr>
              <w:rPr>
                <w:sz w:val="16"/>
                <w:szCs w:val="16"/>
              </w:rPr>
            </w:pPr>
            <w:r>
              <w:rPr>
                <w:sz w:val="16"/>
                <w:szCs w:val="16"/>
              </w:rPr>
              <w:t>3236</w:t>
            </w:r>
          </w:p>
        </w:tc>
      </w:tr>
      <w:tr w:rsidR="0020541D" w:rsidRPr="00342B35" w:rsidTr="00E97892">
        <w:trPr>
          <w:jc w:val="center"/>
        </w:trPr>
        <w:tc>
          <w:tcPr>
            <w:tcW w:w="516" w:type="pct"/>
            <w:tcBorders>
              <w:top w:val="nil"/>
              <w:left w:val="nil"/>
              <w:bottom w:val="nil"/>
              <w:right w:val="single" w:sz="4" w:space="0" w:color="auto"/>
            </w:tcBorders>
          </w:tcPr>
          <w:p w:rsidR="00032E2C" w:rsidRPr="00E97892" w:rsidRDefault="00032E2C" w:rsidP="001170A7">
            <w:pPr>
              <w:rPr>
                <w:b/>
                <w:sz w:val="16"/>
                <w:szCs w:val="16"/>
              </w:rPr>
            </w:pPr>
            <w:r w:rsidRPr="00E97892">
              <w:rPr>
                <w:b/>
                <w:sz w:val="16"/>
                <w:szCs w:val="16"/>
              </w:rPr>
              <w:t>2000</w:t>
            </w:r>
          </w:p>
        </w:tc>
        <w:tc>
          <w:tcPr>
            <w:tcW w:w="732" w:type="pct"/>
            <w:tcBorders>
              <w:top w:val="nil"/>
              <w:left w:val="single" w:sz="4" w:space="0" w:color="auto"/>
              <w:bottom w:val="nil"/>
              <w:right w:val="nil"/>
            </w:tcBorders>
          </w:tcPr>
          <w:p w:rsidR="00032E2C" w:rsidRPr="00342B35" w:rsidRDefault="00032E2C" w:rsidP="001170A7">
            <w:pPr>
              <w:rPr>
                <w:sz w:val="16"/>
                <w:szCs w:val="16"/>
              </w:rPr>
            </w:pPr>
            <w:r>
              <w:rPr>
                <w:sz w:val="16"/>
                <w:szCs w:val="16"/>
              </w:rPr>
              <w:t>391</w:t>
            </w:r>
          </w:p>
        </w:tc>
        <w:tc>
          <w:tcPr>
            <w:tcW w:w="735" w:type="pct"/>
            <w:tcBorders>
              <w:top w:val="nil"/>
              <w:left w:val="nil"/>
              <w:bottom w:val="nil"/>
              <w:right w:val="nil"/>
            </w:tcBorders>
          </w:tcPr>
          <w:p w:rsidR="00032E2C" w:rsidRPr="00342B35" w:rsidRDefault="00032E2C" w:rsidP="001170A7">
            <w:pPr>
              <w:rPr>
                <w:sz w:val="16"/>
                <w:szCs w:val="16"/>
              </w:rPr>
            </w:pPr>
            <w:r>
              <w:rPr>
                <w:sz w:val="16"/>
                <w:szCs w:val="16"/>
              </w:rPr>
              <w:t>79</w:t>
            </w:r>
          </w:p>
        </w:tc>
        <w:tc>
          <w:tcPr>
            <w:tcW w:w="731" w:type="pct"/>
            <w:tcBorders>
              <w:top w:val="nil"/>
              <w:left w:val="nil"/>
              <w:bottom w:val="nil"/>
              <w:right w:val="single" w:sz="4" w:space="0" w:color="auto"/>
            </w:tcBorders>
          </w:tcPr>
          <w:p w:rsidR="00032E2C" w:rsidRPr="00342B35" w:rsidRDefault="00032E2C" w:rsidP="001170A7">
            <w:pPr>
              <w:rPr>
                <w:sz w:val="16"/>
                <w:szCs w:val="16"/>
              </w:rPr>
            </w:pPr>
            <w:r>
              <w:rPr>
                <w:sz w:val="16"/>
                <w:szCs w:val="16"/>
              </w:rPr>
              <w:t>399</w:t>
            </w:r>
          </w:p>
        </w:tc>
        <w:tc>
          <w:tcPr>
            <w:tcW w:w="732" w:type="pct"/>
            <w:tcBorders>
              <w:top w:val="nil"/>
              <w:left w:val="single" w:sz="4" w:space="0" w:color="auto"/>
              <w:bottom w:val="nil"/>
              <w:right w:val="nil"/>
            </w:tcBorders>
          </w:tcPr>
          <w:p w:rsidR="00032E2C" w:rsidRPr="00342B35" w:rsidRDefault="00032E2C" w:rsidP="001170A7">
            <w:pPr>
              <w:rPr>
                <w:sz w:val="16"/>
                <w:szCs w:val="16"/>
              </w:rPr>
            </w:pPr>
            <w:r>
              <w:rPr>
                <w:sz w:val="16"/>
                <w:szCs w:val="16"/>
              </w:rPr>
              <w:t>6394</w:t>
            </w:r>
          </w:p>
        </w:tc>
        <w:tc>
          <w:tcPr>
            <w:tcW w:w="818" w:type="pct"/>
            <w:tcBorders>
              <w:top w:val="nil"/>
              <w:left w:val="nil"/>
              <w:bottom w:val="nil"/>
              <w:right w:val="nil"/>
            </w:tcBorders>
          </w:tcPr>
          <w:p w:rsidR="00032E2C" w:rsidRPr="00342B35" w:rsidRDefault="00032E2C" w:rsidP="001170A7">
            <w:pPr>
              <w:rPr>
                <w:sz w:val="16"/>
                <w:szCs w:val="16"/>
              </w:rPr>
            </w:pPr>
            <w:r>
              <w:rPr>
                <w:sz w:val="16"/>
                <w:szCs w:val="16"/>
              </w:rPr>
              <w:t>42</w:t>
            </w:r>
          </w:p>
        </w:tc>
        <w:tc>
          <w:tcPr>
            <w:tcW w:w="736" w:type="pct"/>
            <w:tcBorders>
              <w:top w:val="nil"/>
              <w:left w:val="nil"/>
              <w:bottom w:val="nil"/>
              <w:right w:val="nil"/>
            </w:tcBorders>
          </w:tcPr>
          <w:p w:rsidR="00032E2C" w:rsidRPr="00342B35" w:rsidRDefault="00032E2C" w:rsidP="001170A7">
            <w:pPr>
              <w:rPr>
                <w:sz w:val="16"/>
                <w:szCs w:val="16"/>
              </w:rPr>
            </w:pPr>
            <w:r>
              <w:rPr>
                <w:sz w:val="16"/>
                <w:szCs w:val="16"/>
              </w:rPr>
              <w:t>3189</w:t>
            </w:r>
          </w:p>
        </w:tc>
      </w:tr>
      <w:tr w:rsidR="0020541D" w:rsidRPr="00342B35" w:rsidTr="00E97892">
        <w:trPr>
          <w:jc w:val="center"/>
        </w:trPr>
        <w:tc>
          <w:tcPr>
            <w:tcW w:w="516" w:type="pct"/>
            <w:tcBorders>
              <w:top w:val="nil"/>
              <w:left w:val="nil"/>
              <w:bottom w:val="nil"/>
              <w:right w:val="single" w:sz="4" w:space="0" w:color="auto"/>
            </w:tcBorders>
          </w:tcPr>
          <w:p w:rsidR="00032E2C" w:rsidRPr="00E97892" w:rsidRDefault="00032E2C" w:rsidP="001170A7">
            <w:pPr>
              <w:rPr>
                <w:b/>
                <w:sz w:val="16"/>
                <w:szCs w:val="16"/>
              </w:rPr>
            </w:pPr>
            <w:r w:rsidRPr="00E97892">
              <w:rPr>
                <w:b/>
                <w:sz w:val="16"/>
                <w:szCs w:val="16"/>
              </w:rPr>
              <w:t>2001</w:t>
            </w:r>
          </w:p>
        </w:tc>
        <w:tc>
          <w:tcPr>
            <w:tcW w:w="732" w:type="pct"/>
            <w:tcBorders>
              <w:top w:val="nil"/>
              <w:left w:val="single" w:sz="4" w:space="0" w:color="auto"/>
              <w:bottom w:val="nil"/>
              <w:right w:val="nil"/>
            </w:tcBorders>
          </w:tcPr>
          <w:p w:rsidR="00032E2C" w:rsidRPr="00342B35" w:rsidRDefault="00032E2C" w:rsidP="001170A7">
            <w:pPr>
              <w:rPr>
                <w:sz w:val="16"/>
                <w:szCs w:val="16"/>
              </w:rPr>
            </w:pPr>
            <w:r>
              <w:rPr>
                <w:sz w:val="16"/>
                <w:szCs w:val="16"/>
              </w:rPr>
              <w:t>406</w:t>
            </w:r>
          </w:p>
        </w:tc>
        <w:tc>
          <w:tcPr>
            <w:tcW w:w="735" w:type="pct"/>
            <w:tcBorders>
              <w:top w:val="nil"/>
              <w:left w:val="nil"/>
              <w:bottom w:val="nil"/>
              <w:right w:val="nil"/>
            </w:tcBorders>
          </w:tcPr>
          <w:p w:rsidR="00032E2C" w:rsidRPr="00342B35" w:rsidRDefault="00032E2C" w:rsidP="001170A7">
            <w:pPr>
              <w:rPr>
                <w:sz w:val="16"/>
                <w:szCs w:val="16"/>
              </w:rPr>
            </w:pPr>
            <w:r>
              <w:rPr>
                <w:sz w:val="16"/>
                <w:szCs w:val="16"/>
              </w:rPr>
              <w:t>81</w:t>
            </w:r>
          </w:p>
        </w:tc>
        <w:tc>
          <w:tcPr>
            <w:tcW w:w="731" w:type="pct"/>
            <w:tcBorders>
              <w:top w:val="nil"/>
              <w:left w:val="nil"/>
              <w:bottom w:val="nil"/>
              <w:right w:val="single" w:sz="4" w:space="0" w:color="auto"/>
            </w:tcBorders>
          </w:tcPr>
          <w:p w:rsidR="00032E2C" w:rsidRPr="00342B35" w:rsidRDefault="00032E2C" w:rsidP="001170A7">
            <w:pPr>
              <w:rPr>
                <w:sz w:val="16"/>
                <w:szCs w:val="16"/>
              </w:rPr>
            </w:pPr>
            <w:r>
              <w:rPr>
                <w:sz w:val="16"/>
                <w:szCs w:val="16"/>
              </w:rPr>
              <w:t>405</w:t>
            </w:r>
          </w:p>
        </w:tc>
        <w:tc>
          <w:tcPr>
            <w:tcW w:w="732" w:type="pct"/>
            <w:tcBorders>
              <w:top w:val="nil"/>
              <w:left w:val="single" w:sz="4" w:space="0" w:color="auto"/>
              <w:bottom w:val="nil"/>
              <w:right w:val="nil"/>
            </w:tcBorders>
          </w:tcPr>
          <w:p w:rsidR="00032E2C" w:rsidRPr="00342B35" w:rsidRDefault="00032E2C" w:rsidP="001170A7">
            <w:pPr>
              <w:rPr>
                <w:sz w:val="16"/>
                <w:szCs w:val="16"/>
              </w:rPr>
            </w:pPr>
            <w:r>
              <w:rPr>
                <w:sz w:val="16"/>
                <w:szCs w:val="16"/>
              </w:rPr>
              <w:t>6323</w:t>
            </w:r>
          </w:p>
        </w:tc>
        <w:tc>
          <w:tcPr>
            <w:tcW w:w="818" w:type="pct"/>
            <w:tcBorders>
              <w:top w:val="nil"/>
              <w:left w:val="nil"/>
              <w:bottom w:val="nil"/>
              <w:right w:val="nil"/>
            </w:tcBorders>
          </w:tcPr>
          <w:p w:rsidR="00032E2C" w:rsidRPr="00342B35" w:rsidRDefault="00032E2C" w:rsidP="001170A7">
            <w:pPr>
              <w:rPr>
                <w:sz w:val="16"/>
                <w:szCs w:val="16"/>
              </w:rPr>
            </w:pPr>
            <w:r>
              <w:rPr>
                <w:sz w:val="16"/>
                <w:szCs w:val="16"/>
              </w:rPr>
              <w:t>42</w:t>
            </w:r>
          </w:p>
        </w:tc>
        <w:tc>
          <w:tcPr>
            <w:tcW w:w="736" w:type="pct"/>
            <w:tcBorders>
              <w:top w:val="nil"/>
              <w:left w:val="nil"/>
              <w:bottom w:val="nil"/>
              <w:right w:val="nil"/>
            </w:tcBorders>
          </w:tcPr>
          <w:p w:rsidR="00032E2C" w:rsidRPr="00342B35" w:rsidRDefault="00032E2C" w:rsidP="001170A7">
            <w:pPr>
              <w:rPr>
                <w:sz w:val="16"/>
                <w:szCs w:val="16"/>
              </w:rPr>
            </w:pPr>
            <w:r>
              <w:rPr>
                <w:sz w:val="16"/>
                <w:szCs w:val="16"/>
              </w:rPr>
              <w:t>3033</w:t>
            </w:r>
          </w:p>
        </w:tc>
      </w:tr>
      <w:tr w:rsidR="0020541D" w:rsidRPr="00342B35" w:rsidTr="00E97892">
        <w:trPr>
          <w:jc w:val="center"/>
        </w:trPr>
        <w:tc>
          <w:tcPr>
            <w:tcW w:w="516" w:type="pct"/>
            <w:tcBorders>
              <w:top w:val="nil"/>
              <w:left w:val="nil"/>
              <w:bottom w:val="nil"/>
              <w:right w:val="single" w:sz="4" w:space="0" w:color="auto"/>
            </w:tcBorders>
          </w:tcPr>
          <w:p w:rsidR="00032E2C" w:rsidRPr="00E97892" w:rsidRDefault="00032E2C" w:rsidP="001170A7">
            <w:pPr>
              <w:rPr>
                <w:b/>
                <w:sz w:val="16"/>
                <w:szCs w:val="16"/>
              </w:rPr>
            </w:pPr>
            <w:r w:rsidRPr="00E97892">
              <w:rPr>
                <w:b/>
                <w:sz w:val="16"/>
                <w:szCs w:val="16"/>
              </w:rPr>
              <w:t>2002</w:t>
            </w:r>
          </w:p>
        </w:tc>
        <w:tc>
          <w:tcPr>
            <w:tcW w:w="732" w:type="pct"/>
            <w:tcBorders>
              <w:top w:val="nil"/>
              <w:left w:val="single" w:sz="4" w:space="0" w:color="auto"/>
              <w:bottom w:val="nil"/>
              <w:right w:val="nil"/>
            </w:tcBorders>
          </w:tcPr>
          <w:p w:rsidR="00032E2C" w:rsidRPr="00342B35" w:rsidRDefault="00032E2C" w:rsidP="001170A7">
            <w:pPr>
              <w:rPr>
                <w:sz w:val="16"/>
                <w:szCs w:val="16"/>
              </w:rPr>
            </w:pPr>
            <w:r>
              <w:rPr>
                <w:sz w:val="16"/>
                <w:szCs w:val="16"/>
              </w:rPr>
              <w:t>407</w:t>
            </w:r>
          </w:p>
        </w:tc>
        <w:tc>
          <w:tcPr>
            <w:tcW w:w="735" w:type="pct"/>
            <w:tcBorders>
              <w:top w:val="nil"/>
              <w:left w:val="nil"/>
              <w:bottom w:val="nil"/>
              <w:right w:val="nil"/>
            </w:tcBorders>
          </w:tcPr>
          <w:p w:rsidR="00032E2C" w:rsidRPr="00342B35" w:rsidRDefault="00032E2C" w:rsidP="001170A7">
            <w:pPr>
              <w:rPr>
                <w:sz w:val="16"/>
                <w:szCs w:val="16"/>
              </w:rPr>
            </w:pPr>
            <w:r>
              <w:rPr>
                <w:sz w:val="16"/>
                <w:szCs w:val="16"/>
              </w:rPr>
              <w:t>85</w:t>
            </w:r>
          </w:p>
        </w:tc>
        <w:tc>
          <w:tcPr>
            <w:tcW w:w="731" w:type="pct"/>
            <w:tcBorders>
              <w:top w:val="nil"/>
              <w:left w:val="nil"/>
              <w:bottom w:val="nil"/>
              <w:right w:val="single" w:sz="4" w:space="0" w:color="auto"/>
            </w:tcBorders>
          </w:tcPr>
          <w:p w:rsidR="00032E2C" w:rsidRPr="00342B35" w:rsidRDefault="00032E2C" w:rsidP="001170A7">
            <w:pPr>
              <w:rPr>
                <w:sz w:val="16"/>
                <w:szCs w:val="16"/>
              </w:rPr>
            </w:pPr>
            <w:r>
              <w:rPr>
                <w:sz w:val="16"/>
                <w:szCs w:val="16"/>
              </w:rPr>
              <w:t>409</w:t>
            </w:r>
          </w:p>
        </w:tc>
        <w:tc>
          <w:tcPr>
            <w:tcW w:w="732" w:type="pct"/>
            <w:tcBorders>
              <w:top w:val="nil"/>
              <w:left w:val="single" w:sz="4" w:space="0" w:color="auto"/>
              <w:bottom w:val="nil"/>
              <w:right w:val="nil"/>
            </w:tcBorders>
          </w:tcPr>
          <w:p w:rsidR="00032E2C" w:rsidRPr="00342B35" w:rsidRDefault="00032E2C" w:rsidP="001170A7">
            <w:pPr>
              <w:rPr>
                <w:sz w:val="16"/>
                <w:szCs w:val="16"/>
              </w:rPr>
            </w:pPr>
            <w:r>
              <w:rPr>
                <w:sz w:val="16"/>
                <w:szCs w:val="16"/>
              </w:rPr>
              <w:t>6316</w:t>
            </w:r>
          </w:p>
        </w:tc>
        <w:tc>
          <w:tcPr>
            <w:tcW w:w="818" w:type="pct"/>
            <w:tcBorders>
              <w:top w:val="nil"/>
              <w:left w:val="nil"/>
              <w:bottom w:val="nil"/>
              <w:right w:val="nil"/>
            </w:tcBorders>
          </w:tcPr>
          <w:p w:rsidR="00032E2C" w:rsidRPr="00342B35" w:rsidRDefault="00032E2C" w:rsidP="001170A7">
            <w:pPr>
              <w:rPr>
                <w:sz w:val="16"/>
                <w:szCs w:val="16"/>
              </w:rPr>
            </w:pPr>
            <w:r>
              <w:rPr>
                <w:sz w:val="16"/>
                <w:szCs w:val="16"/>
              </w:rPr>
              <w:t>43</w:t>
            </w:r>
          </w:p>
        </w:tc>
        <w:tc>
          <w:tcPr>
            <w:tcW w:w="736" w:type="pct"/>
            <w:tcBorders>
              <w:top w:val="nil"/>
              <w:left w:val="nil"/>
              <w:bottom w:val="nil"/>
              <w:right w:val="nil"/>
            </w:tcBorders>
          </w:tcPr>
          <w:p w:rsidR="00032E2C" w:rsidRPr="00342B35" w:rsidRDefault="00032E2C" w:rsidP="001170A7">
            <w:pPr>
              <w:rPr>
                <w:sz w:val="16"/>
                <w:szCs w:val="16"/>
              </w:rPr>
            </w:pPr>
            <w:r>
              <w:rPr>
                <w:sz w:val="16"/>
                <w:szCs w:val="16"/>
              </w:rPr>
              <w:t>2926</w:t>
            </w:r>
          </w:p>
        </w:tc>
      </w:tr>
      <w:tr w:rsidR="0020541D" w:rsidRPr="00342B35" w:rsidTr="00E97892">
        <w:trPr>
          <w:jc w:val="center"/>
        </w:trPr>
        <w:tc>
          <w:tcPr>
            <w:tcW w:w="516" w:type="pct"/>
            <w:tcBorders>
              <w:top w:val="nil"/>
              <w:left w:val="nil"/>
              <w:bottom w:val="nil"/>
              <w:right w:val="single" w:sz="4" w:space="0" w:color="auto"/>
            </w:tcBorders>
          </w:tcPr>
          <w:p w:rsidR="00032E2C" w:rsidRPr="00E97892" w:rsidRDefault="00032E2C" w:rsidP="001170A7">
            <w:pPr>
              <w:rPr>
                <w:b/>
                <w:sz w:val="16"/>
                <w:szCs w:val="16"/>
              </w:rPr>
            </w:pPr>
            <w:r w:rsidRPr="00E97892">
              <w:rPr>
                <w:b/>
                <w:sz w:val="16"/>
                <w:szCs w:val="16"/>
              </w:rPr>
              <w:t>2003</w:t>
            </w:r>
          </w:p>
        </w:tc>
        <w:tc>
          <w:tcPr>
            <w:tcW w:w="732" w:type="pct"/>
            <w:tcBorders>
              <w:top w:val="nil"/>
              <w:left w:val="single" w:sz="4" w:space="0" w:color="auto"/>
              <w:bottom w:val="nil"/>
              <w:right w:val="nil"/>
            </w:tcBorders>
          </w:tcPr>
          <w:p w:rsidR="00032E2C" w:rsidRPr="00342B35" w:rsidRDefault="00032E2C" w:rsidP="001170A7">
            <w:pPr>
              <w:rPr>
                <w:sz w:val="16"/>
                <w:szCs w:val="16"/>
              </w:rPr>
            </w:pPr>
            <w:r>
              <w:rPr>
                <w:sz w:val="16"/>
                <w:szCs w:val="16"/>
              </w:rPr>
              <w:t>407</w:t>
            </w:r>
          </w:p>
        </w:tc>
        <w:tc>
          <w:tcPr>
            <w:tcW w:w="735" w:type="pct"/>
            <w:tcBorders>
              <w:top w:val="nil"/>
              <w:left w:val="nil"/>
              <w:bottom w:val="nil"/>
              <w:right w:val="nil"/>
            </w:tcBorders>
          </w:tcPr>
          <w:p w:rsidR="00032E2C" w:rsidRPr="00342B35" w:rsidRDefault="00032E2C" w:rsidP="001170A7">
            <w:pPr>
              <w:rPr>
                <w:sz w:val="16"/>
                <w:szCs w:val="16"/>
              </w:rPr>
            </w:pPr>
            <w:r>
              <w:rPr>
                <w:sz w:val="16"/>
                <w:szCs w:val="16"/>
              </w:rPr>
              <w:t>86</w:t>
            </w:r>
          </w:p>
        </w:tc>
        <w:tc>
          <w:tcPr>
            <w:tcW w:w="731" w:type="pct"/>
            <w:tcBorders>
              <w:top w:val="nil"/>
              <w:left w:val="nil"/>
              <w:bottom w:val="nil"/>
              <w:right w:val="single" w:sz="4" w:space="0" w:color="auto"/>
            </w:tcBorders>
          </w:tcPr>
          <w:p w:rsidR="00032E2C" w:rsidRPr="00342B35" w:rsidRDefault="00032E2C" w:rsidP="001170A7">
            <w:pPr>
              <w:rPr>
                <w:sz w:val="16"/>
                <w:szCs w:val="16"/>
              </w:rPr>
            </w:pPr>
            <w:r>
              <w:rPr>
                <w:sz w:val="16"/>
                <w:szCs w:val="16"/>
              </w:rPr>
              <w:t>435</w:t>
            </w:r>
          </w:p>
        </w:tc>
        <w:tc>
          <w:tcPr>
            <w:tcW w:w="732" w:type="pct"/>
            <w:tcBorders>
              <w:top w:val="nil"/>
              <w:left w:val="single" w:sz="4" w:space="0" w:color="auto"/>
              <w:bottom w:val="nil"/>
              <w:right w:val="nil"/>
            </w:tcBorders>
          </w:tcPr>
          <w:p w:rsidR="00032E2C" w:rsidRPr="00342B35" w:rsidRDefault="00032E2C" w:rsidP="001170A7">
            <w:pPr>
              <w:rPr>
                <w:sz w:val="16"/>
                <w:szCs w:val="16"/>
              </w:rPr>
            </w:pPr>
            <w:r>
              <w:rPr>
                <w:sz w:val="16"/>
                <w:szCs w:val="16"/>
              </w:rPr>
              <w:t>6328</w:t>
            </w:r>
          </w:p>
        </w:tc>
        <w:tc>
          <w:tcPr>
            <w:tcW w:w="818" w:type="pct"/>
            <w:tcBorders>
              <w:top w:val="nil"/>
              <w:left w:val="nil"/>
              <w:bottom w:val="nil"/>
              <w:right w:val="nil"/>
            </w:tcBorders>
          </w:tcPr>
          <w:p w:rsidR="00032E2C" w:rsidRPr="00342B35" w:rsidRDefault="00032E2C" w:rsidP="001170A7">
            <w:pPr>
              <w:rPr>
                <w:sz w:val="16"/>
                <w:szCs w:val="16"/>
              </w:rPr>
            </w:pPr>
            <w:r>
              <w:rPr>
                <w:sz w:val="16"/>
                <w:szCs w:val="16"/>
              </w:rPr>
              <w:t>43</w:t>
            </w:r>
          </w:p>
        </w:tc>
        <w:tc>
          <w:tcPr>
            <w:tcW w:w="736" w:type="pct"/>
            <w:tcBorders>
              <w:top w:val="nil"/>
              <w:left w:val="nil"/>
              <w:bottom w:val="nil"/>
              <w:right w:val="nil"/>
            </w:tcBorders>
          </w:tcPr>
          <w:p w:rsidR="00032E2C" w:rsidRPr="00342B35" w:rsidRDefault="00032E2C" w:rsidP="001170A7">
            <w:pPr>
              <w:rPr>
                <w:sz w:val="16"/>
                <w:szCs w:val="16"/>
              </w:rPr>
            </w:pPr>
            <w:r>
              <w:rPr>
                <w:sz w:val="16"/>
                <w:szCs w:val="16"/>
              </w:rPr>
              <w:t>2889</w:t>
            </w:r>
          </w:p>
        </w:tc>
      </w:tr>
      <w:tr w:rsidR="0020541D" w:rsidRPr="00342B35" w:rsidTr="00E97892">
        <w:trPr>
          <w:jc w:val="center"/>
        </w:trPr>
        <w:tc>
          <w:tcPr>
            <w:tcW w:w="516" w:type="pct"/>
            <w:tcBorders>
              <w:top w:val="nil"/>
              <w:left w:val="nil"/>
              <w:bottom w:val="nil"/>
              <w:right w:val="single" w:sz="4" w:space="0" w:color="auto"/>
            </w:tcBorders>
          </w:tcPr>
          <w:p w:rsidR="00032E2C" w:rsidRPr="00E97892" w:rsidRDefault="00032E2C" w:rsidP="001170A7">
            <w:pPr>
              <w:rPr>
                <w:b/>
                <w:sz w:val="16"/>
                <w:szCs w:val="16"/>
              </w:rPr>
            </w:pPr>
            <w:r w:rsidRPr="00E97892">
              <w:rPr>
                <w:b/>
                <w:sz w:val="16"/>
                <w:szCs w:val="16"/>
              </w:rPr>
              <w:t>2004</w:t>
            </w:r>
          </w:p>
        </w:tc>
        <w:tc>
          <w:tcPr>
            <w:tcW w:w="732" w:type="pct"/>
            <w:tcBorders>
              <w:top w:val="nil"/>
              <w:left w:val="single" w:sz="4" w:space="0" w:color="auto"/>
              <w:bottom w:val="nil"/>
              <w:right w:val="nil"/>
            </w:tcBorders>
          </w:tcPr>
          <w:p w:rsidR="00032E2C" w:rsidRPr="00342B35" w:rsidRDefault="00032E2C" w:rsidP="001170A7">
            <w:pPr>
              <w:rPr>
                <w:sz w:val="16"/>
                <w:szCs w:val="16"/>
              </w:rPr>
            </w:pPr>
            <w:r>
              <w:rPr>
                <w:sz w:val="16"/>
                <w:szCs w:val="16"/>
              </w:rPr>
              <w:t>430</w:t>
            </w:r>
          </w:p>
        </w:tc>
        <w:tc>
          <w:tcPr>
            <w:tcW w:w="735" w:type="pct"/>
            <w:tcBorders>
              <w:top w:val="nil"/>
              <w:left w:val="nil"/>
              <w:bottom w:val="nil"/>
              <w:right w:val="nil"/>
            </w:tcBorders>
          </w:tcPr>
          <w:p w:rsidR="00032E2C" w:rsidRPr="00342B35" w:rsidRDefault="00032E2C" w:rsidP="001170A7">
            <w:pPr>
              <w:rPr>
                <w:sz w:val="16"/>
                <w:szCs w:val="16"/>
              </w:rPr>
            </w:pPr>
            <w:r>
              <w:rPr>
                <w:sz w:val="16"/>
                <w:szCs w:val="16"/>
              </w:rPr>
              <w:t>93</w:t>
            </w:r>
          </w:p>
        </w:tc>
        <w:tc>
          <w:tcPr>
            <w:tcW w:w="731" w:type="pct"/>
            <w:tcBorders>
              <w:top w:val="nil"/>
              <w:left w:val="nil"/>
              <w:bottom w:val="nil"/>
              <w:right w:val="single" w:sz="4" w:space="0" w:color="auto"/>
            </w:tcBorders>
          </w:tcPr>
          <w:p w:rsidR="00032E2C" w:rsidRPr="00342B35" w:rsidRDefault="00032E2C" w:rsidP="001170A7">
            <w:pPr>
              <w:rPr>
                <w:sz w:val="16"/>
                <w:szCs w:val="16"/>
              </w:rPr>
            </w:pPr>
            <w:r>
              <w:rPr>
                <w:sz w:val="16"/>
                <w:szCs w:val="16"/>
              </w:rPr>
              <w:t>465</w:t>
            </w:r>
          </w:p>
        </w:tc>
        <w:tc>
          <w:tcPr>
            <w:tcW w:w="732" w:type="pct"/>
            <w:tcBorders>
              <w:top w:val="nil"/>
              <w:left w:val="single" w:sz="4" w:space="0" w:color="auto"/>
              <w:bottom w:val="nil"/>
              <w:right w:val="nil"/>
            </w:tcBorders>
          </w:tcPr>
          <w:p w:rsidR="00032E2C" w:rsidRPr="00342B35" w:rsidRDefault="00032E2C" w:rsidP="001170A7">
            <w:pPr>
              <w:rPr>
                <w:sz w:val="16"/>
                <w:szCs w:val="16"/>
              </w:rPr>
            </w:pPr>
            <w:r>
              <w:rPr>
                <w:sz w:val="16"/>
                <w:szCs w:val="16"/>
              </w:rPr>
              <w:t>6181</w:t>
            </w:r>
          </w:p>
        </w:tc>
        <w:tc>
          <w:tcPr>
            <w:tcW w:w="818" w:type="pct"/>
            <w:tcBorders>
              <w:top w:val="nil"/>
              <w:left w:val="nil"/>
              <w:bottom w:val="nil"/>
              <w:right w:val="nil"/>
            </w:tcBorders>
          </w:tcPr>
          <w:p w:rsidR="00032E2C" w:rsidRPr="00342B35" w:rsidRDefault="00032E2C" w:rsidP="001170A7">
            <w:pPr>
              <w:rPr>
                <w:sz w:val="16"/>
                <w:szCs w:val="16"/>
              </w:rPr>
            </w:pPr>
            <w:r>
              <w:rPr>
                <w:sz w:val="16"/>
                <w:szCs w:val="16"/>
              </w:rPr>
              <w:t>43</w:t>
            </w:r>
          </w:p>
        </w:tc>
        <w:tc>
          <w:tcPr>
            <w:tcW w:w="736" w:type="pct"/>
            <w:tcBorders>
              <w:top w:val="nil"/>
              <w:left w:val="nil"/>
              <w:bottom w:val="nil"/>
              <w:right w:val="nil"/>
            </w:tcBorders>
          </w:tcPr>
          <w:p w:rsidR="00032E2C" w:rsidRPr="00342B35" w:rsidRDefault="00032E2C" w:rsidP="001170A7">
            <w:pPr>
              <w:rPr>
                <w:sz w:val="16"/>
                <w:szCs w:val="16"/>
              </w:rPr>
            </w:pPr>
            <w:r>
              <w:rPr>
                <w:sz w:val="16"/>
                <w:szCs w:val="16"/>
              </w:rPr>
              <w:t>2788</w:t>
            </w:r>
          </w:p>
        </w:tc>
      </w:tr>
      <w:tr w:rsidR="0020541D" w:rsidRPr="00342B35" w:rsidTr="00E97892">
        <w:trPr>
          <w:jc w:val="center"/>
        </w:trPr>
        <w:tc>
          <w:tcPr>
            <w:tcW w:w="516" w:type="pct"/>
            <w:tcBorders>
              <w:top w:val="nil"/>
              <w:left w:val="nil"/>
              <w:bottom w:val="nil"/>
              <w:right w:val="single" w:sz="4" w:space="0" w:color="auto"/>
            </w:tcBorders>
          </w:tcPr>
          <w:p w:rsidR="00032E2C" w:rsidRPr="00E97892" w:rsidRDefault="00032E2C" w:rsidP="001170A7">
            <w:pPr>
              <w:rPr>
                <w:b/>
                <w:sz w:val="16"/>
                <w:szCs w:val="16"/>
              </w:rPr>
            </w:pPr>
            <w:r w:rsidRPr="00E97892">
              <w:rPr>
                <w:b/>
                <w:sz w:val="16"/>
                <w:szCs w:val="16"/>
              </w:rPr>
              <w:t>2005</w:t>
            </w:r>
          </w:p>
        </w:tc>
        <w:tc>
          <w:tcPr>
            <w:tcW w:w="732" w:type="pct"/>
            <w:tcBorders>
              <w:top w:val="nil"/>
              <w:left w:val="single" w:sz="4" w:space="0" w:color="auto"/>
              <w:bottom w:val="nil"/>
              <w:right w:val="nil"/>
            </w:tcBorders>
          </w:tcPr>
          <w:p w:rsidR="00032E2C" w:rsidRPr="00342B35" w:rsidRDefault="00032E2C" w:rsidP="001170A7">
            <w:pPr>
              <w:rPr>
                <w:sz w:val="16"/>
                <w:szCs w:val="16"/>
              </w:rPr>
            </w:pPr>
            <w:r>
              <w:rPr>
                <w:sz w:val="16"/>
                <w:szCs w:val="16"/>
              </w:rPr>
              <w:t>439</w:t>
            </w:r>
          </w:p>
        </w:tc>
        <w:tc>
          <w:tcPr>
            <w:tcW w:w="735" w:type="pct"/>
            <w:tcBorders>
              <w:top w:val="nil"/>
              <w:left w:val="nil"/>
              <w:bottom w:val="nil"/>
              <w:right w:val="nil"/>
            </w:tcBorders>
          </w:tcPr>
          <w:p w:rsidR="00032E2C" w:rsidRPr="00342B35" w:rsidRDefault="00032E2C" w:rsidP="001170A7">
            <w:pPr>
              <w:rPr>
                <w:sz w:val="16"/>
                <w:szCs w:val="16"/>
              </w:rPr>
            </w:pPr>
            <w:r>
              <w:rPr>
                <w:sz w:val="16"/>
                <w:szCs w:val="16"/>
              </w:rPr>
              <w:t>95</w:t>
            </w:r>
          </w:p>
        </w:tc>
        <w:tc>
          <w:tcPr>
            <w:tcW w:w="731" w:type="pct"/>
            <w:tcBorders>
              <w:top w:val="nil"/>
              <w:left w:val="nil"/>
              <w:bottom w:val="nil"/>
              <w:right w:val="single" w:sz="4" w:space="0" w:color="auto"/>
            </w:tcBorders>
          </w:tcPr>
          <w:p w:rsidR="00032E2C" w:rsidRPr="00342B35" w:rsidRDefault="00032E2C" w:rsidP="001170A7">
            <w:pPr>
              <w:rPr>
                <w:sz w:val="16"/>
                <w:szCs w:val="16"/>
              </w:rPr>
            </w:pPr>
            <w:r>
              <w:rPr>
                <w:sz w:val="16"/>
                <w:szCs w:val="16"/>
              </w:rPr>
              <w:t>465</w:t>
            </w:r>
          </w:p>
        </w:tc>
        <w:tc>
          <w:tcPr>
            <w:tcW w:w="732" w:type="pct"/>
            <w:tcBorders>
              <w:top w:val="nil"/>
              <w:left w:val="single" w:sz="4" w:space="0" w:color="auto"/>
              <w:bottom w:val="nil"/>
              <w:right w:val="nil"/>
            </w:tcBorders>
          </w:tcPr>
          <w:p w:rsidR="00032E2C" w:rsidRPr="00342B35" w:rsidRDefault="00032E2C" w:rsidP="001170A7">
            <w:pPr>
              <w:rPr>
                <w:sz w:val="16"/>
                <w:szCs w:val="16"/>
              </w:rPr>
            </w:pPr>
            <w:r>
              <w:rPr>
                <w:sz w:val="16"/>
                <w:szCs w:val="16"/>
              </w:rPr>
              <w:t>6159</w:t>
            </w:r>
          </w:p>
        </w:tc>
        <w:tc>
          <w:tcPr>
            <w:tcW w:w="818" w:type="pct"/>
            <w:tcBorders>
              <w:top w:val="nil"/>
              <w:left w:val="nil"/>
              <w:bottom w:val="nil"/>
              <w:right w:val="nil"/>
            </w:tcBorders>
          </w:tcPr>
          <w:p w:rsidR="00032E2C" w:rsidRPr="00342B35" w:rsidRDefault="00032E2C" w:rsidP="001170A7">
            <w:pPr>
              <w:rPr>
                <w:sz w:val="16"/>
                <w:szCs w:val="16"/>
              </w:rPr>
            </w:pPr>
            <w:r>
              <w:rPr>
                <w:sz w:val="16"/>
                <w:szCs w:val="16"/>
              </w:rPr>
              <w:t>44</w:t>
            </w:r>
          </w:p>
        </w:tc>
        <w:tc>
          <w:tcPr>
            <w:tcW w:w="736" w:type="pct"/>
            <w:tcBorders>
              <w:top w:val="nil"/>
              <w:left w:val="nil"/>
              <w:bottom w:val="nil"/>
              <w:right w:val="nil"/>
            </w:tcBorders>
          </w:tcPr>
          <w:p w:rsidR="00032E2C" w:rsidRPr="00342B35" w:rsidRDefault="00032E2C" w:rsidP="001170A7">
            <w:pPr>
              <w:rPr>
                <w:sz w:val="16"/>
                <w:szCs w:val="16"/>
              </w:rPr>
            </w:pPr>
            <w:r>
              <w:rPr>
                <w:sz w:val="16"/>
                <w:szCs w:val="16"/>
              </w:rPr>
              <w:t>2699</w:t>
            </w:r>
          </w:p>
        </w:tc>
      </w:tr>
      <w:tr w:rsidR="0020541D" w:rsidRPr="00342B35" w:rsidTr="00E97892">
        <w:trPr>
          <w:jc w:val="center"/>
        </w:trPr>
        <w:tc>
          <w:tcPr>
            <w:tcW w:w="516" w:type="pct"/>
            <w:tcBorders>
              <w:top w:val="nil"/>
              <w:left w:val="nil"/>
              <w:bottom w:val="nil"/>
              <w:right w:val="single" w:sz="4" w:space="0" w:color="auto"/>
            </w:tcBorders>
          </w:tcPr>
          <w:p w:rsidR="00032E2C" w:rsidRPr="00E97892" w:rsidRDefault="00032E2C" w:rsidP="001170A7">
            <w:pPr>
              <w:rPr>
                <w:b/>
                <w:sz w:val="16"/>
                <w:szCs w:val="16"/>
              </w:rPr>
            </w:pPr>
            <w:r w:rsidRPr="00E97892">
              <w:rPr>
                <w:b/>
                <w:sz w:val="16"/>
                <w:szCs w:val="16"/>
              </w:rPr>
              <w:t>2006</w:t>
            </w:r>
          </w:p>
        </w:tc>
        <w:tc>
          <w:tcPr>
            <w:tcW w:w="732" w:type="pct"/>
            <w:tcBorders>
              <w:top w:val="nil"/>
              <w:left w:val="single" w:sz="4" w:space="0" w:color="auto"/>
              <w:bottom w:val="nil"/>
              <w:right w:val="nil"/>
            </w:tcBorders>
          </w:tcPr>
          <w:p w:rsidR="00032E2C" w:rsidRPr="00342B35" w:rsidRDefault="00032E2C" w:rsidP="001170A7">
            <w:pPr>
              <w:rPr>
                <w:sz w:val="16"/>
                <w:szCs w:val="16"/>
              </w:rPr>
            </w:pPr>
            <w:r>
              <w:rPr>
                <w:sz w:val="16"/>
                <w:szCs w:val="16"/>
              </w:rPr>
              <w:t>461</w:t>
            </w:r>
          </w:p>
        </w:tc>
        <w:tc>
          <w:tcPr>
            <w:tcW w:w="735" w:type="pct"/>
            <w:tcBorders>
              <w:top w:val="nil"/>
              <w:left w:val="nil"/>
              <w:bottom w:val="nil"/>
              <w:right w:val="nil"/>
            </w:tcBorders>
          </w:tcPr>
          <w:p w:rsidR="00032E2C" w:rsidRPr="00342B35" w:rsidRDefault="00032E2C" w:rsidP="001170A7">
            <w:pPr>
              <w:rPr>
                <w:sz w:val="16"/>
                <w:szCs w:val="16"/>
              </w:rPr>
            </w:pPr>
            <w:r>
              <w:rPr>
                <w:sz w:val="16"/>
                <w:szCs w:val="16"/>
              </w:rPr>
              <w:t>106</w:t>
            </w:r>
          </w:p>
        </w:tc>
        <w:tc>
          <w:tcPr>
            <w:tcW w:w="731" w:type="pct"/>
            <w:tcBorders>
              <w:top w:val="nil"/>
              <w:left w:val="nil"/>
              <w:bottom w:val="nil"/>
              <w:right w:val="single" w:sz="4" w:space="0" w:color="auto"/>
            </w:tcBorders>
          </w:tcPr>
          <w:p w:rsidR="00032E2C" w:rsidRPr="00342B35" w:rsidRDefault="00032E2C" w:rsidP="001170A7">
            <w:pPr>
              <w:rPr>
                <w:sz w:val="16"/>
                <w:szCs w:val="16"/>
              </w:rPr>
            </w:pPr>
            <w:r>
              <w:rPr>
                <w:sz w:val="16"/>
                <w:szCs w:val="16"/>
              </w:rPr>
              <w:t>496</w:t>
            </w:r>
          </w:p>
        </w:tc>
        <w:tc>
          <w:tcPr>
            <w:tcW w:w="732" w:type="pct"/>
            <w:tcBorders>
              <w:top w:val="nil"/>
              <w:left w:val="single" w:sz="4" w:space="0" w:color="auto"/>
              <w:bottom w:val="nil"/>
              <w:right w:val="nil"/>
            </w:tcBorders>
          </w:tcPr>
          <w:p w:rsidR="00032E2C" w:rsidRPr="00342B35" w:rsidRDefault="00032E2C" w:rsidP="001170A7">
            <w:pPr>
              <w:rPr>
                <w:sz w:val="16"/>
                <w:szCs w:val="16"/>
              </w:rPr>
            </w:pPr>
            <w:r>
              <w:rPr>
                <w:sz w:val="16"/>
                <w:szCs w:val="16"/>
              </w:rPr>
              <w:t>5973</w:t>
            </w:r>
          </w:p>
        </w:tc>
        <w:tc>
          <w:tcPr>
            <w:tcW w:w="818" w:type="pct"/>
            <w:tcBorders>
              <w:top w:val="nil"/>
              <w:left w:val="nil"/>
              <w:bottom w:val="nil"/>
              <w:right w:val="nil"/>
            </w:tcBorders>
          </w:tcPr>
          <w:p w:rsidR="00032E2C" w:rsidRPr="00342B35" w:rsidRDefault="00032E2C" w:rsidP="001170A7">
            <w:pPr>
              <w:rPr>
                <w:sz w:val="16"/>
                <w:szCs w:val="16"/>
              </w:rPr>
            </w:pPr>
            <w:r>
              <w:rPr>
                <w:sz w:val="16"/>
                <w:szCs w:val="16"/>
              </w:rPr>
              <w:t>43</w:t>
            </w:r>
          </w:p>
        </w:tc>
        <w:tc>
          <w:tcPr>
            <w:tcW w:w="736" w:type="pct"/>
            <w:tcBorders>
              <w:top w:val="nil"/>
              <w:left w:val="nil"/>
              <w:bottom w:val="nil"/>
              <w:right w:val="nil"/>
            </w:tcBorders>
          </w:tcPr>
          <w:p w:rsidR="00032E2C" w:rsidRPr="00342B35" w:rsidRDefault="00032E2C" w:rsidP="001170A7">
            <w:pPr>
              <w:rPr>
                <w:sz w:val="16"/>
                <w:szCs w:val="16"/>
              </w:rPr>
            </w:pPr>
            <w:r>
              <w:rPr>
                <w:sz w:val="16"/>
                <w:szCs w:val="16"/>
              </w:rPr>
              <w:t>2575</w:t>
            </w:r>
          </w:p>
        </w:tc>
      </w:tr>
      <w:tr w:rsidR="0020541D" w:rsidRPr="00342B35" w:rsidTr="00E97892">
        <w:trPr>
          <w:jc w:val="center"/>
        </w:trPr>
        <w:tc>
          <w:tcPr>
            <w:tcW w:w="516" w:type="pct"/>
            <w:tcBorders>
              <w:top w:val="nil"/>
              <w:left w:val="nil"/>
              <w:bottom w:val="single" w:sz="12" w:space="0" w:color="auto"/>
              <w:right w:val="single" w:sz="4" w:space="0" w:color="auto"/>
            </w:tcBorders>
          </w:tcPr>
          <w:p w:rsidR="00032E2C" w:rsidRPr="00E97892" w:rsidRDefault="00032E2C" w:rsidP="001170A7">
            <w:pPr>
              <w:rPr>
                <w:b/>
                <w:sz w:val="16"/>
                <w:szCs w:val="16"/>
              </w:rPr>
            </w:pPr>
            <w:r w:rsidRPr="00E97892">
              <w:rPr>
                <w:b/>
                <w:sz w:val="16"/>
                <w:szCs w:val="16"/>
              </w:rPr>
              <w:t>2007</w:t>
            </w:r>
          </w:p>
        </w:tc>
        <w:tc>
          <w:tcPr>
            <w:tcW w:w="732" w:type="pct"/>
            <w:tcBorders>
              <w:top w:val="nil"/>
              <w:left w:val="single" w:sz="4" w:space="0" w:color="auto"/>
              <w:bottom w:val="single" w:sz="12" w:space="0" w:color="auto"/>
              <w:right w:val="nil"/>
            </w:tcBorders>
          </w:tcPr>
          <w:p w:rsidR="00032E2C" w:rsidRPr="00342B35" w:rsidRDefault="00032E2C" w:rsidP="001170A7">
            <w:pPr>
              <w:rPr>
                <w:sz w:val="16"/>
                <w:szCs w:val="16"/>
              </w:rPr>
            </w:pPr>
            <w:r>
              <w:rPr>
                <w:sz w:val="16"/>
                <w:szCs w:val="16"/>
              </w:rPr>
              <w:t>479</w:t>
            </w:r>
          </w:p>
        </w:tc>
        <w:tc>
          <w:tcPr>
            <w:tcW w:w="735" w:type="pct"/>
            <w:tcBorders>
              <w:top w:val="nil"/>
              <w:left w:val="nil"/>
              <w:bottom w:val="single" w:sz="12" w:space="0" w:color="auto"/>
              <w:right w:val="nil"/>
            </w:tcBorders>
          </w:tcPr>
          <w:p w:rsidR="00032E2C" w:rsidRPr="00342B35" w:rsidRDefault="00032E2C" w:rsidP="001170A7">
            <w:pPr>
              <w:rPr>
                <w:sz w:val="16"/>
                <w:szCs w:val="16"/>
              </w:rPr>
            </w:pPr>
            <w:r>
              <w:rPr>
                <w:sz w:val="16"/>
                <w:szCs w:val="16"/>
              </w:rPr>
              <w:t>114</w:t>
            </w:r>
          </w:p>
        </w:tc>
        <w:tc>
          <w:tcPr>
            <w:tcW w:w="731" w:type="pct"/>
            <w:tcBorders>
              <w:top w:val="nil"/>
              <w:left w:val="nil"/>
              <w:bottom w:val="single" w:sz="12" w:space="0" w:color="auto"/>
              <w:right w:val="single" w:sz="4" w:space="0" w:color="auto"/>
            </w:tcBorders>
          </w:tcPr>
          <w:p w:rsidR="00032E2C" w:rsidRPr="00342B35" w:rsidRDefault="00032E2C" w:rsidP="001170A7">
            <w:pPr>
              <w:rPr>
                <w:sz w:val="16"/>
                <w:szCs w:val="16"/>
              </w:rPr>
            </w:pPr>
            <w:r>
              <w:rPr>
                <w:sz w:val="16"/>
                <w:szCs w:val="16"/>
              </w:rPr>
              <w:t>513</w:t>
            </w:r>
          </w:p>
        </w:tc>
        <w:tc>
          <w:tcPr>
            <w:tcW w:w="732" w:type="pct"/>
            <w:tcBorders>
              <w:top w:val="nil"/>
              <w:left w:val="single" w:sz="4" w:space="0" w:color="auto"/>
              <w:bottom w:val="single" w:sz="12" w:space="0" w:color="auto"/>
              <w:right w:val="nil"/>
            </w:tcBorders>
          </w:tcPr>
          <w:p w:rsidR="00032E2C" w:rsidRPr="00342B35" w:rsidRDefault="00032E2C" w:rsidP="001170A7">
            <w:pPr>
              <w:rPr>
                <w:sz w:val="16"/>
                <w:szCs w:val="16"/>
              </w:rPr>
            </w:pPr>
            <w:r>
              <w:rPr>
                <w:sz w:val="16"/>
                <w:szCs w:val="16"/>
              </w:rPr>
              <w:t>6024</w:t>
            </w:r>
          </w:p>
        </w:tc>
        <w:tc>
          <w:tcPr>
            <w:tcW w:w="818" w:type="pct"/>
            <w:tcBorders>
              <w:top w:val="nil"/>
              <w:left w:val="nil"/>
              <w:bottom w:val="single" w:sz="12" w:space="0" w:color="auto"/>
              <w:right w:val="nil"/>
            </w:tcBorders>
          </w:tcPr>
          <w:p w:rsidR="00032E2C" w:rsidRPr="00342B35" w:rsidRDefault="00032E2C" w:rsidP="001170A7">
            <w:pPr>
              <w:rPr>
                <w:sz w:val="16"/>
                <w:szCs w:val="16"/>
              </w:rPr>
            </w:pPr>
            <w:r>
              <w:rPr>
                <w:sz w:val="16"/>
                <w:szCs w:val="16"/>
              </w:rPr>
              <w:t>41</w:t>
            </w:r>
          </w:p>
        </w:tc>
        <w:tc>
          <w:tcPr>
            <w:tcW w:w="736" w:type="pct"/>
            <w:tcBorders>
              <w:top w:val="nil"/>
              <w:left w:val="nil"/>
              <w:bottom w:val="single" w:sz="12" w:space="0" w:color="auto"/>
              <w:right w:val="nil"/>
            </w:tcBorders>
          </w:tcPr>
          <w:p w:rsidR="00032E2C" w:rsidRPr="00342B35" w:rsidRDefault="00032E2C" w:rsidP="001170A7">
            <w:pPr>
              <w:rPr>
                <w:sz w:val="16"/>
                <w:szCs w:val="16"/>
              </w:rPr>
            </w:pPr>
            <w:r>
              <w:rPr>
                <w:sz w:val="16"/>
                <w:szCs w:val="16"/>
              </w:rPr>
              <w:t>2491</w:t>
            </w:r>
          </w:p>
        </w:tc>
      </w:tr>
      <w:tr w:rsidR="00032E2C" w:rsidRPr="00342B35" w:rsidTr="00E97892">
        <w:trPr>
          <w:jc w:val="center"/>
        </w:trPr>
        <w:tc>
          <w:tcPr>
            <w:tcW w:w="5000" w:type="pct"/>
            <w:gridSpan w:val="7"/>
            <w:tcBorders>
              <w:top w:val="single" w:sz="12" w:space="0" w:color="auto"/>
              <w:left w:val="nil"/>
              <w:bottom w:val="nil"/>
              <w:right w:val="nil"/>
            </w:tcBorders>
          </w:tcPr>
          <w:p w:rsidR="00032E2C" w:rsidRPr="00342B35" w:rsidRDefault="00032E2C" w:rsidP="001170A7">
            <w:pPr>
              <w:rPr>
                <w:sz w:val="16"/>
                <w:szCs w:val="16"/>
              </w:rPr>
            </w:pPr>
            <w:r>
              <w:rPr>
                <w:sz w:val="16"/>
                <w:szCs w:val="16"/>
              </w:rPr>
              <w:t>Source:</w:t>
            </w:r>
            <w:r w:rsidR="0020541D">
              <w:rPr>
                <w:sz w:val="16"/>
                <w:szCs w:val="16"/>
              </w:rPr>
              <w:t xml:space="preserve"> Road Transport Year Book, 2006-07 (India); Motor Transport Statistics of India, 1995 (India); </w:t>
            </w:r>
            <w:r w:rsidR="0020541D" w:rsidRPr="0020541D">
              <w:rPr>
                <w:sz w:val="16"/>
                <w:szCs w:val="16"/>
              </w:rPr>
              <w:t>http://www.bts.gov/publications/national_transportation_statistics/</w:t>
            </w:r>
            <w:r w:rsidR="0020541D">
              <w:rPr>
                <w:sz w:val="16"/>
                <w:szCs w:val="16"/>
              </w:rPr>
              <w:t xml:space="preserve"> (US)</w:t>
            </w:r>
          </w:p>
        </w:tc>
      </w:tr>
    </w:tbl>
    <w:p w:rsidR="00C746A1" w:rsidRDefault="00C746A1" w:rsidP="00342B35">
      <w:pPr>
        <w:ind w:left="360" w:hanging="360"/>
        <w:jc w:val="center"/>
        <w:rPr>
          <w:sz w:val="20"/>
          <w:szCs w:val="20"/>
        </w:rPr>
      </w:pPr>
    </w:p>
    <w:p w:rsidR="00B41213" w:rsidRPr="00B41213" w:rsidRDefault="00B41213" w:rsidP="0020541D">
      <w:pPr>
        <w:jc w:val="both"/>
        <w:rPr>
          <w:sz w:val="20"/>
          <w:szCs w:val="20"/>
        </w:rPr>
      </w:pPr>
    </w:p>
    <w:sectPr w:rsidR="00B41213" w:rsidRPr="00B41213" w:rsidSect="007B05DD">
      <w:headerReference w:type="even" r:id="rId8"/>
      <w:headerReference w:type="default" r:id="rId9"/>
      <w:footerReference w:type="even" r:id="rId10"/>
      <w:footerReference w:type="default" r:id="rId11"/>
      <w:pgSz w:w="8640" w:h="12960"/>
      <w:pgMar w:top="1080" w:right="432" w:bottom="720" w:left="720" w:header="720" w:footer="720" w:gutter="288"/>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673" w:rsidRDefault="005D2673">
      <w:r>
        <w:separator/>
      </w:r>
    </w:p>
  </w:endnote>
  <w:endnote w:type="continuationSeparator" w:id="0">
    <w:p w:rsidR="005D2673" w:rsidRDefault="005D26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45" w:rsidRDefault="00376245" w:rsidP="00371D35">
    <w:pPr>
      <w:pStyle w:val="Footer"/>
      <w:framePr w:wrap="around" w:vAnchor="text" w:hAnchor="margin" w:xAlign="right" w:y="1"/>
      <w:rPr>
        <w:rStyle w:val="PageNumber"/>
      </w:rPr>
    </w:pPr>
  </w:p>
  <w:p w:rsidR="00376245" w:rsidRDefault="00376245" w:rsidP="001D48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45" w:rsidRDefault="00376245" w:rsidP="001D48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673" w:rsidRDefault="005D2673">
      <w:r>
        <w:separator/>
      </w:r>
    </w:p>
  </w:footnote>
  <w:footnote w:type="continuationSeparator" w:id="0">
    <w:p w:rsidR="005D2673" w:rsidRDefault="005D2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45" w:rsidRPr="004814C0" w:rsidRDefault="0012574E" w:rsidP="004814C0">
    <w:pPr>
      <w:rPr>
        <w:i/>
        <w:sz w:val="16"/>
        <w:szCs w:val="28"/>
      </w:rPr>
    </w:pPr>
    <w:r w:rsidRPr="00C1367C">
      <w:rPr>
        <w:i/>
        <w:sz w:val="16"/>
        <w:szCs w:val="28"/>
      </w:rPr>
      <w:fldChar w:fldCharType="begin"/>
    </w:r>
    <w:r w:rsidR="00376245" w:rsidRPr="00C1367C">
      <w:rPr>
        <w:i/>
        <w:sz w:val="16"/>
        <w:szCs w:val="28"/>
      </w:rPr>
      <w:instrText xml:space="preserve"> PAGE   \* MERGEFORMAT </w:instrText>
    </w:r>
    <w:r w:rsidRPr="00C1367C">
      <w:rPr>
        <w:i/>
        <w:sz w:val="16"/>
        <w:szCs w:val="28"/>
      </w:rPr>
      <w:fldChar w:fldCharType="separate"/>
    </w:r>
    <w:r w:rsidR="004F6112">
      <w:rPr>
        <w:i/>
        <w:noProof/>
        <w:sz w:val="16"/>
        <w:szCs w:val="28"/>
      </w:rPr>
      <w:t>22</w:t>
    </w:r>
    <w:r w:rsidRPr="00C1367C">
      <w:rPr>
        <w:i/>
        <w:sz w:val="16"/>
        <w:szCs w:val="28"/>
      </w:rPr>
      <w:fldChar w:fldCharType="end"/>
    </w:r>
    <w:r w:rsidR="00376245">
      <w:rPr>
        <w:i/>
        <w:sz w:val="16"/>
        <w:szCs w:val="28"/>
      </w:rPr>
      <w:t xml:space="preserve"> Modeling Travel Behavior: The Developing Country Context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45" w:rsidRPr="004814C0" w:rsidRDefault="00376245" w:rsidP="004814C0">
    <w:pPr>
      <w:pStyle w:val="Header"/>
      <w:jc w:val="right"/>
      <w:rPr>
        <w:i/>
        <w:sz w:val="16"/>
      </w:rPr>
    </w:pPr>
    <w:r>
      <w:rPr>
        <w:i/>
        <w:sz w:val="16"/>
      </w:rPr>
      <w:t xml:space="preserve">Resource Papers </w:t>
    </w:r>
    <w:r w:rsidR="0012574E" w:rsidRPr="004814C0">
      <w:rPr>
        <w:i/>
        <w:sz w:val="16"/>
      </w:rPr>
      <w:fldChar w:fldCharType="begin"/>
    </w:r>
    <w:r w:rsidRPr="004814C0">
      <w:rPr>
        <w:i/>
        <w:sz w:val="16"/>
      </w:rPr>
      <w:instrText xml:space="preserve"> PAGE   \* MERGEFORMAT </w:instrText>
    </w:r>
    <w:r w:rsidR="0012574E" w:rsidRPr="004814C0">
      <w:rPr>
        <w:i/>
        <w:sz w:val="16"/>
      </w:rPr>
      <w:fldChar w:fldCharType="separate"/>
    </w:r>
    <w:r w:rsidR="004F6112">
      <w:rPr>
        <w:i/>
        <w:noProof/>
        <w:sz w:val="16"/>
      </w:rPr>
      <w:t>21</w:t>
    </w:r>
    <w:r w:rsidR="0012574E" w:rsidRPr="004814C0">
      <w:rPr>
        <w:i/>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8FB"/>
    <w:multiLevelType w:val="hybridMultilevel"/>
    <w:tmpl w:val="FFC82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B50843"/>
    <w:multiLevelType w:val="hybridMultilevel"/>
    <w:tmpl w:val="69C88FD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D196C37"/>
    <w:multiLevelType w:val="hybridMultilevel"/>
    <w:tmpl w:val="86F4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BB709A"/>
    <w:multiLevelType w:val="multilevel"/>
    <w:tmpl w:val="375086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0D402E0"/>
    <w:multiLevelType w:val="hybridMultilevel"/>
    <w:tmpl w:val="DD8CE85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C92051"/>
    <w:multiLevelType w:val="hybridMultilevel"/>
    <w:tmpl w:val="07905AB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4B065A5B"/>
    <w:multiLevelType w:val="hybridMultilevel"/>
    <w:tmpl w:val="C546910C"/>
    <w:lvl w:ilvl="0" w:tplc="F60240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D06F1"/>
    <w:multiLevelType w:val="hybridMultilevel"/>
    <w:tmpl w:val="E4AC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8615A1"/>
    <w:multiLevelType w:val="hybridMultilevel"/>
    <w:tmpl w:val="D28822A4"/>
    <w:lvl w:ilvl="0" w:tplc="04090001">
      <w:start w:val="1"/>
      <w:numFmt w:val="bullet"/>
      <w:lvlText w:val=""/>
      <w:lvlJc w:val="left"/>
      <w:pPr>
        <w:tabs>
          <w:tab w:val="num" w:pos="8640"/>
        </w:tabs>
        <w:ind w:left="864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10080"/>
        </w:tabs>
        <w:ind w:left="10080" w:hanging="360"/>
      </w:pPr>
      <w:rPr>
        <w:rFonts w:ascii="Wingdings" w:hAnsi="Wingdings" w:hint="default"/>
      </w:rPr>
    </w:lvl>
    <w:lvl w:ilvl="3" w:tplc="04090001" w:tentative="1">
      <w:start w:val="1"/>
      <w:numFmt w:val="bullet"/>
      <w:lvlText w:val=""/>
      <w:lvlJc w:val="left"/>
      <w:pPr>
        <w:tabs>
          <w:tab w:val="num" w:pos="10800"/>
        </w:tabs>
        <w:ind w:left="10800" w:hanging="360"/>
      </w:pPr>
      <w:rPr>
        <w:rFonts w:ascii="Symbol" w:hAnsi="Symbol" w:hint="default"/>
      </w:rPr>
    </w:lvl>
    <w:lvl w:ilvl="4" w:tplc="04090003" w:tentative="1">
      <w:start w:val="1"/>
      <w:numFmt w:val="bullet"/>
      <w:lvlText w:val="o"/>
      <w:lvlJc w:val="left"/>
      <w:pPr>
        <w:tabs>
          <w:tab w:val="num" w:pos="11520"/>
        </w:tabs>
        <w:ind w:left="11520" w:hanging="360"/>
      </w:pPr>
      <w:rPr>
        <w:rFonts w:ascii="Courier New" w:hAnsi="Courier New" w:cs="Courier New" w:hint="default"/>
      </w:rPr>
    </w:lvl>
    <w:lvl w:ilvl="5" w:tplc="04090005" w:tentative="1">
      <w:start w:val="1"/>
      <w:numFmt w:val="bullet"/>
      <w:lvlText w:val=""/>
      <w:lvlJc w:val="left"/>
      <w:pPr>
        <w:tabs>
          <w:tab w:val="num" w:pos="12240"/>
        </w:tabs>
        <w:ind w:left="12240" w:hanging="360"/>
      </w:pPr>
      <w:rPr>
        <w:rFonts w:ascii="Wingdings" w:hAnsi="Wingdings" w:hint="default"/>
      </w:rPr>
    </w:lvl>
    <w:lvl w:ilvl="6" w:tplc="04090001" w:tentative="1">
      <w:start w:val="1"/>
      <w:numFmt w:val="bullet"/>
      <w:lvlText w:val=""/>
      <w:lvlJc w:val="left"/>
      <w:pPr>
        <w:tabs>
          <w:tab w:val="num" w:pos="12960"/>
        </w:tabs>
        <w:ind w:left="1296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4400"/>
        </w:tabs>
        <w:ind w:left="14400" w:hanging="360"/>
      </w:pPr>
      <w:rPr>
        <w:rFonts w:ascii="Wingdings" w:hAnsi="Wingdings" w:hint="default"/>
      </w:rPr>
    </w:lvl>
  </w:abstractNum>
  <w:abstractNum w:abstractNumId="9">
    <w:nsid w:val="5C905CE3"/>
    <w:multiLevelType w:val="hybridMultilevel"/>
    <w:tmpl w:val="2146D93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nsid w:val="67CB3181"/>
    <w:multiLevelType w:val="hybridMultilevel"/>
    <w:tmpl w:val="57A6D7C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nsid w:val="7203362F"/>
    <w:multiLevelType w:val="hybridMultilevel"/>
    <w:tmpl w:val="D084E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4216794"/>
    <w:multiLevelType w:val="hybridMultilevel"/>
    <w:tmpl w:val="DC72A6DA"/>
    <w:lvl w:ilvl="0" w:tplc="10EA47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766344"/>
    <w:multiLevelType w:val="hybridMultilevel"/>
    <w:tmpl w:val="A63025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5"/>
  </w:num>
  <w:num w:numId="6">
    <w:abstractNumId w:val="7"/>
  </w:num>
  <w:num w:numId="7">
    <w:abstractNumId w:val="11"/>
  </w:num>
  <w:num w:numId="8">
    <w:abstractNumId w:val="9"/>
  </w:num>
  <w:num w:numId="9">
    <w:abstractNumId w:val="10"/>
  </w:num>
  <w:num w:numId="10">
    <w:abstractNumId w:val="1"/>
  </w:num>
  <w:num w:numId="11">
    <w:abstractNumId w:val="0"/>
  </w:num>
  <w:num w:numId="12">
    <w:abstractNumId w:val="4"/>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hideSpellingErrors/>
  <w:hideGrammaticalErrors/>
  <w:proofState w:spelling="clean" w:grammar="clean"/>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663A3"/>
    <w:rsid w:val="000172A8"/>
    <w:rsid w:val="00032E2C"/>
    <w:rsid w:val="00041444"/>
    <w:rsid w:val="00044394"/>
    <w:rsid w:val="0005517A"/>
    <w:rsid w:val="00056052"/>
    <w:rsid w:val="00060013"/>
    <w:rsid w:val="00060AE5"/>
    <w:rsid w:val="000669CF"/>
    <w:rsid w:val="00067AE7"/>
    <w:rsid w:val="00077D2B"/>
    <w:rsid w:val="0008103B"/>
    <w:rsid w:val="00082766"/>
    <w:rsid w:val="00083243"/>
    <w:rsid w:val="000A0958"/>
    <w:rsid w:val="000B0F55"/>
    <w:rsid w:val="000E12AF"/>
    <w:rsid w:val="000E38E7"/>
    <w:rsid w:val="000E5234"/>
    <w:rsid w:val="000E6F20"/>
    <w:rsid w:val="000F315F"/>
    <w:rsid w:val="000F4DE0"/>
    <w:rsid w:val="001032D1"/>
    <w:rsid w:val="0011205B"/>
    <w:rsid w:val="00112D62"/>
    <w:rsid w:val="00113E08"/>
    <w:rsid w:val="00114A15"/>
    <w:rsid w:val="001170A7"/>
    <w:rsid w:val="00125258"/>
    <w:rsid w:val="0012574E"/>
    <w:rsid w:val="001449B8"/>
    <w:rsid w:val="00146F71"/>
    <w:rsid w:val="00153A0D"/>
    <w:rsid w:val="00156C21"/>
    <w:rsid w:val="00166525"/>
    <w:rsid w:val="00171AE4"/>
    <w:rsid w:val="00177496"/>
    <w:rsid w:val="00177D4B"/>
    <w:rsid w:val="00181874"/>
    <w:rsid w:val="00184F76"/>
    <w:rsid w:val="00193931"/>
    <w:rsid w:val="00195ED4"/>
    <w:rsid w:val="001C679E"/>
    <w:rsid w:val="001C7E89"/>
    <w:rsid w:val="001D089C"/>
    <w:rsid w:val="001D482B"/>
    <w:rsid w:val="001E1686"/>
    <w:rsid w:val="002009E3"/>
    <w:rsid w:val="0020256F"/>
    <w:rsid w:val="0020541D"/>
    <w:rsid w:val="002063A0"/>
    <w:rsid w:val="00213CD8"/>
    <w:rsid w:val="00242F79"/>
    <w:rsid w:val="0025743F"/>
    <w:rsid w:val="0027008C"/>
    <w:rsid w:val="0027087F"/>
    <w:rsid w:val="002A2FA3"/>
    <w:rsid w:val="002A7868"/>
    <w:rsid w:val="002B232C"/>
    <w:rsid w:val="002B4D1B"/>
    <w:rsid w:val="002B5E3B"/>
    <w:rsid w:val="002C0F01"/>
    <w:rsid w:val="002C6BC1"/>
    <w:rsid w:val="002E4090"/>
    <w:rsid w:val="002E49A4"/>
    <w:rsid w:val="002F084D"/>
    <w:rsid w:val="002F7057"/>
    <w:rsid w:val="002F7DCF"/>
    <w:rsid w:val="003009B5"/>
    <w:rsid w:val="00301DDF"/>
    <w:rsid w:val="00317690"/>
    <w:rsid w:val="00326E00"/>
    <w:rsid w:val="00332756"/>
    <w:rsid w:val="00333433"/>
    <w:rsid w:val="00342B35"/>
    <w:rsid w:val="0034629C"/>
    <w:rsid w:val="00356C69"/>
    <w:rsid w:val="00366363"/>
    <w:rsid w:val="0037040E"/>
    <w:rsid w:val="00371D35"/>
    <w:rsid w:val="00376245"/>
    <w:rsid w:val="00376C09"/>
    <w:rsid w:val="00380438"/>
    <w:rsid w:val="00387B31"/>
    <w:rsid w:val="0039047D"/>
    <w:rsid w:val="00395136"/>
    <w:rsid w:val="003A0A84"/>
    <w:rsid w:val="003D26FF"/>
    <w:rsid w:val="003D4243"/>
    <w:rsid w:val="003D4CB6"/>
    <w:rsid w:val="003D4CBF"/>
    <w:rsid w:val="003E1E1E"/>
    <w:rsid w:val="003E7F7F"/>
    <w:rsid w:val="003F306D"/>
    <w:rsid w:val="004274C6"/>
    <w:rsid w:val="00433E53"/>
    <w:rsid w:val="004403D0"/>
    <w:rsid w:val="00443C95"/>
    <w:rsid w:val="00444E24"/>
    <w:rsid w:val="004530D5"/>
    <w:rsid w:val="00470AFF"/>
    <w:rsid w:val="004814C0"/>
    <w:rsid w:val="004817A6"/>
    <w:rsid w:val="004851EE"/>
    <w:rsid w:val="00497114"/>
    <w:rsid w:val="004A0F6D"/>
    <w:rsid w:val="004A106E"/>
    <w:rsid w:val="004A142D"/>
    <w:rsid w:val="004A5A3E"/>
    <w:rsid w:val="004B228D"/>
    <w:rsid w:val="004B4E96"/>
    <w:rsid w:val="004C3950"/>
    <w:rsid w:val="004C5429"/>
    <w:rsid w:val="004C76A2"/>
    <w:rsid w:val="004D635F"/>
    <w:rsid w:val="004E3665"/>
    <w:rsid w:val="004E5B7B"/>
    <w:rsid w:val="004F331C"/>
    <w:rsid w:val="004F6112"/>
    <w:rsid w:val="005015ED"/>
    <w:rsid w:val="00506418"/>
    <w:rsid w:val="00507DCB"/>
    <w:rsid w:val="005102FC"/>
    <w:rsid w:val="005115FC"/>
    <w:rsid w:val="00515A69"/>
    <w:rsid w:val="00534E77"/>
    <w:rsid w:val="00551068"/>
    <w:rsid w:val="005554A6"/>
    <w:rsid w:val="00560E3C"/>
    <w:rsid w:val="00562E64"/>
    <w:rsid w:val="005772ED"/>
    <w:rsid w:val="00585CAF"/>
    <w:rsid w:val="00585D17"/>
    <w:rsid w:val="005909D3"/>
    <w:rsid w:val="00594115"/>
    <w:rsid w:val="005A0E65"/>
    <w:rsid w:val="005C2103"/>
    <w:rsid w:val="005C55FA"/>
    <w:rsid w:val="005C79AB"/>
    <w:rsid w:val="005D04D4"/>
    <w:rsid w:val="005D2673"/>
    <w:rsid w:val="005D459F"/>
    <w:rsid w:val="005D6680"/>
    <w:rsid w:val="005E6160"/>
    <w:rsid w:val="005F1E8F"/>
    <w:rsid w:val="006018B8"/>
    <w:rsid w:val="006276F3"/>
    <w:rsid w:val="0065280F"/>
    <w:rsid w:val="00654C4F"/>
    <w:rsid w:val="00660448"/>
    <w:rsid w:val="00663633"/>
    <w:rsid w:val="00674812"/>
    <w:rsid w:val="006764D2"/>
    <w:rsid w:val="00691105"/>
    <w:rsid w:val="006A1331"/>
    <w:rsid w:val="006B2D60"/>
    <w:rsid w:val="006B3476"/>
    <w:rsid w:val="006B4E16"/>
    <w:rsid w:val="006C4696"/>
    <w:rsid w:val="006C78B9"/>
    <w:rsid w:val="006D395C"/>
    <w:rsid w:val="006F00DC"/>
    <w:rsid w:val="006F3D98"/>
    <w:rsid w:val="006F591F"/>
    <w:rsid w:val="006F6DCE"/>
    <w:rsid w:val="00707B4B"/>
    <w:rsid w:val="007113B8"/>
    <w:rsid w:val="00711C50"/>
    <w:rsid w:val="00712F36"/>
    <w:rsid w:val="00725E57"/>
    <w:rsid w:val="0073701D"/>
    <w:rsid w:val="00743091"/>
    <w:rsid w:val="007444EA"/>
    <w:rsid w:val="00747BF4"/>
    <w:rsid w:val="00754F7E"/>
    <w:rsid w:val="00755A3A"/>
    <w:rsid w:val="007633AD"/>
    <w:rsid w:val="00770767"/>
    <w:rsid w:val="00770EAC"/>
    <w:rsid w:val="00775948"/>
    <w:rsid w:val="0077798B"/>
    <w:rsid w:val="007858C3"/>
    <w:rsid w:val="00785A66"/>
    <w:rsid w:val="007909B9"/>
    <w:rsid w:val="00793DBE"/>
    <w:rsid w:val="007A2DCF"/>
    <w:rsid w:val="007B05DD"/>
    <w:rsid w:val="007B3907"/>
    <w:rsid w:val="007C2094"/>
    <w:rsid w:val="007C6396"/>
    <w:rsid w:val="007D5DCD"/>
    <w:rsid w:val="007E59CA"/>
    <w:rsid w:val="00820E56"/>
    <w:rsid w:val="008245C8"/>
    <w:rsid w:val="00833669"/>
    <w:rsid w:val="00855A8D"/>
    <w:rsid w:val="00863777"/>
    <w:rsid w:val="00875596"/>
    <w:rsid w:val="00883730"/>
    <w:rsid w:val="00894639"/>
    <w:rsid w:val="008957AA"/>
    <w:rsid w:val="008A286F"/>
    <w:rsid w:val="008B0149"/>
    <w:rsid w:val="008B604C"/>
    <w:rsid w:val="008B6982"/>
    <w:rsid w:val="008D0561"/>
    <w:rsid w:val="008D4ED5"/>
    <w:rsid w:val="008F0974"/>
    <w:rsid w:val="008F1E93"/>
    <w:rsid w:val="008F5B3E"/>
    <w:rsid w:val="00901BF5"/>
    <w:rsid w:val="0091598C"/>
    <w:rsid w:val="00930890"/>
    <w:rsid w:val="00931CF2"/>
    <w:rsid w:val="009346BB"/>
    <w:rsid w:val="009516C1"/>
    <w:rsid w:val="00954472"/>
    <w:rsid w:val="0095744F"/>
    <w:rsid w:val="009769A7"/>
    <w:rsid w:val="00980657"/>
    <w:rsid w:val="00995735"/>
    <w:rsid w:val="0099639A"/>
    <w:rsid w:val="009B0E1E"/>
    <w:rsid w:val="009B3867"/>
    <w:rsid w:val="009C57C1"/>
    <w:rsid w:val="009C5FE1"/>
    <w:rsid w:val="009D4FF2"/>
    <w:rsid w:val="009D5988"/>
    <w:rsid w:val="009E3103"/>
    <w:rsid w:val="009E5C58"/>
    <w:rsid w:val="009F2951"/>
    <w:rsid w:val="009F4362"/>
    <w:rsid w:val="00A01738"/>
    <w:rsid w:val="00A01BA8"/>
    <w:rsid w:val="00A05CC1"/>
    <w:rsid w:val="00A07057"/>
    <w:rsid w:val="00A10916"/>
    <w:rsid w:val="00A34869"/>
    <w:rsid w:val="00A4055C"/>
    <w:rsid w:val="00A425EB"/>
    <w:rsid w:val="00A42701"/>
    <w:rsid w:val="00A512E2"/>
    <w:rsid w:val="00A51EF7"/>
    <w:rsid w:val="00A53AC9"/>
    <w:rsid w:val="00A61578"/>
    <w:rsid w:val="00A64C25"/>
    <w:rsid w:val="00A73096"/>
    <w:rsid w:val="00A81FF8"/>
    <w:rsid w:val="00A87D29"/>
    <w:rsid w:val="00AA540B"/>
    <w:rsid w:val="00AB02FA"/>
    <w:rsid w:val="00AC137C"/>
    <w:rsid w:val="00AD5CEA"/>
    <w:rsid w:val="00AE022C"/>
    <w:rsid w:val="00AE0CD5"/>
    <w:rsid w:val="00AE7E21"/>
    <w:rsid w:val="00AF5CFE"/>
    <w:rsid w:val="00B1245C"/>
    <w:rsid w:val="00B1646E"/>
    <w:rsid w:val="00B37C46"/>
    <w:rsid w:val="00B41213"/>
    <w:rsid w:val="00B43A7D"/>
    <w:rsid w:val="00B464BD"/>
    <w:rsid w:val="00B554A7"/>
    <w:rsid w:val="00B832B6"/>
    <w:rsid w:val="00B8414F"/>
    <w:rsid w:val="00B918AC"/>
    <w:rsid w:val="00BA0DF8"/>
    <w:rsid w:val="00BA2FB9"/>
    <w:rsid w:val="00BA7106"/>
    <w:rsid w:val="00BB3C2E"/>
    <w:rsid w:val="00BB3F6B"/>
    <w:rsid w:val="00BC3010"/>
    <w:rsid w:val="00BD0BF8"/>
    <w:rsid w:val="00BD5DF7"/>
    <w:rsid w:val="00BE1AE3"/>
    <w:rsid w:val="00BE6BC6"/>
    <w:rsid w:val="00BF0F6B"/>
    <w:rsid w:val="00C01051"/>
    <w:rsid w:val="00C02AF5"/>
    <w:rsid w:val="00C047B8"/>
    <w:rsid w:val="00C0544D"/>
    <w:rsid w:val="00C131C5"/>
    <w:rsid w:val="00C1367C"/>
    <w:rsid w:val="00C2051F"/>
    <w:rsid w:val="00C3065F"/>
    <w:rsid w:val="00C35AB5"/>
    <w:rsid w:val="00C37C90"/>
    <w:rsid w:val="00C41D14"/>
    <w:rsid w:val="00C47D60"/>
    <w:rsid w:val="00C50A2B"/>
    <w:rsid w:val="00C663A3"/>
    <w:rsid w:val="00C71F55"/>
    <w:rsid w:val="00C72113"/>
    <w:rsid w:val="00C746A1"/>
    <w:rsid w:val="00C801FD"/>
    <w:rsid w:val="00C84D3C"/>
    <w:rsid w:val="00CA06BE"/>
    <w:rsid w:val="00CB0866"/>
    <w:rsid w:val="00CB24D5"/>
    <w:rsid w:val="00CC0F4E"/>
    <w:rsid w:val="00CC1954"/>
    <w:rsid w:val="00CC1FF2"/>
    <w:rsid w:val="00CC2C86"/>
    <w:rsid w:val="00CD1EE8"/>
    <w:rsid w:val="00CE19EE"/>
    <w:rsid w:val="00CE2884"/>
    <w:rsid w:val="00CE4F38"/>
    <w:rsid w:val="00CE5220"/>
    <w:rsid w:val="00CE6000"/>
    <w:rsid w:val="00CF6349"/>
    <w:rsid w:val="00D02A5F"/>
    <w:rsid w:val="00D062CF"/>
    <w:rsid w:val="00D1478F"/>
    <w:rsid w:val="00D23B1F"/>
    <w:rsid w:val="00D260AE"/>
    <w:rsid w:val="00D37616"/>
    <w:rsid w:val="00D4083B"/>
    <w:rsid w:val="00D4084A"/>
    <w:rsid w:val="00D51755"/>
    <w:rsid w:val="00D544F0"/>
    <w:rsid w:val="00D54AF1"/>
    <w:rsid w:val="00D56BE1"/>
    <w:rsid w:val="00D576E8"/>
    <w:rsid w:val="00D57AAE"/>
    <w:rsid w:val="00D77F6B"/>
    <w:rsid w:val="00D8536C"/>
    <w:rsid w:val="00D856E3"/>
    <w:rsid w:val="00DA4D94"/>
    <w:rsid w:val="00DC7882"/>
    <w:rsid w:val="00DE0EF3"/>
    <w:rsid w:val="00DE5CF2"/>
    <w:rsid w:val="00DE5F5D"/>
    <w:rsid w:val="00DF0344"/>
    <w:rsid w:val="00DF26CE"/>
    <w:rsid w:val="00E02260"/>
    <w:rsid w:val="00E12DCB"/>
    <w:rsid w:val="00E142B9"/>
    <w:rsid w:val="00E16A53"/>
    <w:rsid w:val="00E34729"/>
    <w:rsid w:val="00E43CF5"/>
    <w:rsid w:val="00E60ADF"/>
    <w:rsid w:val="00E74AEF"/>
    <w:rsid w:val="00E75DED"/>
    <w:rsid w:val="00E83996"/>
    <w:rsid w:val="00E97892"/>
    <w:rsid w:val="00EA2B55"/>
    <w:rsid w:val="00ED2A05"/>
    <w:rsid w:val="00EF19A2"/>
    <w:rsid w:val="00EF2E92"/>
    <w:rsid w:val="00F11F48"/>
    <w:rsid w:val="00F17301"/>
    <w:rsid w:val="00F20643"/>
    <w:rsid w:val="00F23ED7"/>
    <w:rsid w:val="00F5191C"/>
    <w:rsid w:val="00F54DE0"/>
    <w:rsid w:val="00F56F5D"/>
    <w:rsid w:val="00F63F2C"/>
    <w:rsid w:val="00F66CAC"/>
    <w:rsid w:val="00F749EA"/>
    <w:rsid w:val="00FA5509"/>
    <w:rsid w:val="00FA622F"/>
    <w:rsid w:val="00FB6C61"/>
    <w:rsid w:val="00FD03F5"/>
    <w:rsid w:val="00FD1C75"/>
    <w:rsid w:val="00FD2318"/>
    <w:rsid w:val="00FD7B7B"/>
    <w:rsid w:val="00FE330B"/>
    <w:rsid w:val="00FE7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s>
</file>

<file path=word/webSettings.xml><?xml version="1.0" encoding="utf-8"?>
<w:webSettings xmlns:r="http://schemas.openxmlformats.org/officeDocument/2006/relationships" xmlns:w="http://schemas.openxmlformats.org/wordprocessingml/2006/main">
  <w:divs>
    <w:div w:id="117845533">
      <w:bodyDiv w:val="1"/>
      <w:marLeft w:val="0"/>
      <w:marRight w:val="0"/>
      <w:marTop w:val="0"/>
      <w:marBottom w:val="0"/>
      <w:divBdr>
        <w:top w:val="none" w:sz="0" w:space="0" w:color="auto"/>
        <w:left w:val="none" w:sz="0" w:space="0" w:color="auto"/>
        <w:bottom w:val="none" w:sz="0" w:space="0" w:color="auto"/>
        <w:right w:val="none" w:sz="0" w:space="0" w:color="auto"/>
      </w:divBdr>
    </w:div>
    <w:div w:id="827481474">
      <w:bodyDiv w:val="1"/>
      <w:marLeft w:val="45"/>
      <w:marRight w:val="45"/>
      <w:marTop w:val="45"/>
      <w:marBottom w:val="45"/>
      <w:divBdr>
        <w:top w:val="none" w:sz="0" w:space="0" w:color="auto"/>
        <w:left w:val="none" w:sz="0" w:space="0" w:color="auto"/>
        <w:bottom w:val="none" w:sz="0" w:space="0" w:color="auto"/>
        <w:right w:val="none" w:sz="0" w:space="0" w:color="auto"/>
      </w:divBdr>
      <w:divsChild>
        <w:div w:id="1493176756">
          <w:marLeft w:val="0"/>
          <w:marRight w:val="0"/>
          <w:marTop w:val="0"/>
          <w:marBottom w:val="0"/>
          <w:divBdr>
            <w:top w:val="none" w:sz="0" w:space="0" w:color="auto"/>
            <w:left w:val="none" w:sz="0" w:space="0" w:color="auto"/>
            <w:bottom w:val="none" w:sz="0" w:space="0" w:color="auto"/>
            <w:right w:val="none" w:sz="0" w:space="0" w:color="auto"/>
          </w:divBdr>
          <w:divsChild>
            <w:div w:id="365956262">
              <w:marLeft w:val="0"/>
              <w:marRight w:val="0"/>
              <w:marTop w:val="0"/>
              <w:marBottom w:val="0"/>
              <w:divBdr>
                <w:top w:val="none" w:sz="0" w:space="0" w:color="auto"/>
                <w:left w:val="none" w:sz="0" w:space="0" w:color="auto"/>
                <w:bottom w:val="none" w:sz="0" w:space="0" w:color="auto"/>
                <w:right w:val="none" w:sz="0" w:space="0" w:color="auto"/>
              </w:divBdr>
              <w:divsChild>
                <w:div w:id="10373326">
                  <w:marLeft w:val="0"/>
                  <w:marRight w:val="0"/>
                  <w:marTop w:val="0"/>
                  <w:marBottom w:val="0"/>
                  <w:divBdr>
                    <w:top w:val="none" w:sz="0" w:space="0" w:color="auto"/>
                    <w:left w:val="none" w:sz="0" w:space="0" w:color="auto"/>
                    <w:bottom w:val="none" w:sz="0" w:space="0" w:color="auto"/>
                    <w:right w:val="none" w:sz="0" w:space="0" w:color="auto"/>
                  </w:divBdr>
                  <w:divsChild>
                    <w:div w:id="1844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87332">
      <w:bodyDiv w:val="1"/>
      <w:marLeft w:val="0"/>
      <w:marRight w:val="0"/>
      <w:marTop w:val="0"/>
      <w:marBottom w:val="0"/>
      <w:divBdr>
        <w:top w:val="none" w:sz="0" w:space="0" w:color="auto"/>
        <w:left w:val="none" w:sz="0" w:space="0" w:color="auto"/>
        <w:bottom w:val="none" w:sz="0" w:space="0" w:color="auto"/>
        <w:right w:val="none" w:sz="0" w:space="0" w:color="auto"/>
      </w:divBdr>
      <w:divsChild>
        <w:div w:id="1499346542">
          <w:marLeft w:val="0"/>
          <w:marRight w:val="0"/>
          <w:marTop w:val="0"/>
          <w:marBottom w:val="0"/>
          <w:divBdr>
            <w:top w:val="none" w:sz="0" w:space="0" w:color="auto"/>
            <w:left w:val="single" w:sz="6" w:space="0" w:color="CCCCCC"/>
            <w:bottom w:val="single" w:sz="6" w:space="0" w:color="CCCCCC"/>
            <w:right w:val="single" w:sz="6" w:space="0" w:color="CCCCCC"/>
          </w:divBdr>
          <w:divsChild>
            <w:div w:id="896667901">
              <w:marLeft w:val="0"/>
              <w:marRight w:val="0"/>
              <w:marTop w:val="0"/>
              <w:marBottom w:val="0"/>
              <w:divBdr>
                <w:top w:val="none" w:sz="0" w:space="0" w:color="auto"/>
                <w:left w:val="none" w:sz="0" w:space="0" w:color="auto"/>
                <w:bottom w:val="none" w:sz="0" w:space="0" w:color="auto"/>
                <w:right w:val="none" w:sz="0" w:space="0" w:color="auto"/>
              </w:divBdr>
              <w:divsChild>
                <w:div w:id="1872568891">
                  <w:marLeft w:val="0"/>
                  <w:marRight w:val="0"/>
                  <w:marTop w:val="0"/>
                  <w:marBottom w:val="0"/>
                  <w:divBdr>
                    <w:top w:val="none" w:sz="0" w:space="0" w:color="auto"/>
                    <w:left w:val="none" w:sz="0" w:space="0" w:color="auto"/>
                    <w:bottom w:val="none" w:sz="0" w:space="0" w:color="auto"/>
                    <w:right w:val="none" w:sz="0" w:space="0" w:color="auto"/>
                  </w:divBdr>
                  <w:divsChild>
                    <w:div w:id="661158573">
                      <w:marLeft w:val="0"/>
                      <w:marRight w:val="0"/>
                      <w:marTop w:val="0"/>
                      <w:marBottom w:val="0"/>
                      <w:divBdr>
                        <w:top w:val="none" w:sz="0" w:space="0" w:color="auto"/>
                        <w:left w:val="none" w:sz="0" w:space="0" w:color="auto"/>
                        <w:bottom w:val="none" w:sz="0" w:space="0" w:color="auto"/>
                        <w:right w:val="none" w:sz="0" w:space="0" w:color="auto"/>
                      </w:divBdr>
                      <w:divsChild>
                        <w:div w:id="946741148">
                          <w:marLeft w:val="0"/>
                          <w:marRight w:val="0"/>
                          <w:marTop w:val="0"/>
                          <w:marBottom w:val="0"/>
                          <w:divBdr>
                            <w:top w:val="none" w:sz="0" w:space="0" w:color="auto"/>
                            <w:left w:val="none" w:sz="0" w:space="0" w:color="auto"/>
                            <w:bottom w:val="none" w:sz="0" w:space="0" w:color="auto"/>
                            <w:right w:val="none" w:sz="0" w:space="0" w:color="auto"/>
                          </w:divBdr>
                          <w:divsChild>
                            <w:div w:id="1234701171">
                              <w:marLeft w:val="0"/>
                              <w:marRight w:val="0"/>
                              <w:marTop w:val="0"/>
                              <w:marBottom w:val="0"/>
                              <w:divBdr>
                                <w:top w:val="none" w:sz="0" w:space="0" w:color="auto"/>
                                <w:left w:val="none" w:sz="0" w:space="0" w:color="auto"/>
                                <w:bottom w:val="none" w:sz="0" w:space="0" w:color="auto"/>
                                <w:right w:val="none" w:sz="0" w:space="0" w:color="auto"/>
                              </w:divBdr>
                              <w:divsChild>
                                <w:div w:id="1590500606">
                                  <w:marLeft w:val="0"/>
                                  <w:marRight w:val="0"/>
                                  <w:marTop w:val="0"/>
                                  <w:marBottom w:val="0"/>
                                  <w:divBdr>
                                    <w:top w:val="none" w:sz="0" w:space="0" w:color="auto"/>
                                    <w:left w:val="none" w:sz="0" w:space="0" w:color="auto"/>
                                    <w:bottom w:val="none" w:sz="0" w:space="0" w:color="auto"/>
                                    <w:right w:val="none" w:sz="0" w:space="0" w:color="auto"/>
                                  </w:divBdr>
                                  <w:divsChild>
                                    <w:div w:id="15312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11331">
      <w:bodyDiv w:val="1"/>
      <w:marLeft w:val="0"/>
      <w:marRight w:val="0"/>
      <w:marTop w:val="0"/>
      <w:marBottom w:val="0"/>
      <w:divBdr>
        <w:top w:val="none" w:sz="0" w:space="0" w:color="auto"/>
        <w:left w:val="none" w:sz="0" w:space="0" w:color="auto"/>
        <w:bottom w:val="none" w:sz="0" w:space="0" w:color="auto"/>
        <w:right w:val="none" w:sz="0" w:space="0" w:color="auto"/>
      </w:divBdr>
    </w:div>
    <w:div w:id="1212351480">
      <w:bodyDiv w:val="1"/>
      <w:marLeft w:val="0"/>
      <w:marRight w:val="0"/>
      <w:marTop w:val="0"/>
      <w:marBottom w:val="0"/>
      <w:divBdr>
        <w:top w:val="none" w:sz="0" w:space="0" w:color="auto"/>
        <w:left w:val="none" w:sz="0" w:space="0" w:color="auto"/>
        <w:bottom w:val="none" w:sz="0" w:space="0" w:color="auto"/>
        <w:right w:val="none" w:sz="0" w:space="0" w:color="auto"/>
      </w:divBdr>
    </w:div>
    <w:div w:id="1634603139">
      <w:bodyDiv w:val="1"/>
      <w:marLeft w:val="0"/>
      <w:marRight w:val="0"/>
      <w:marTop w:val="0"/>
      <w:marBottom w:val="0"/>
      <w:divBdr>
        <w:top w:val="none" w:sz="0" w:space="0" w:color="auto"/>
        <w:left w:val="none" w:sz="0" w:space="0" w:color="auto"/>
        <w:bottom w:val="none" w:sz="0" w:space="0" w:color="auto"/>
        <w:right w:val="none" w:sz="0" w:space="0" w:color="auto"/>
      </w:divBdr>
    </w:div>
    <w:div w:id="1848906138">
      <w:bodyDiv w:val="1"/>
      <w:marLeft w:val="0"/>
      <w:marRight w:val="0"/>
      <w:marTop w:val="0"/>
      <w:marBottom w:val="0"/>
      <w:divBdr>
        <w:top w:val="none" w:sz="0" w:space="0" w:color="auto"/>
        <w:left w:val="none" w:sz="0" w:space="0" w:color="auto"/>
        <w:bottom w:val="none" w:sz="0" w:space="0" w:color="auto"/>
        <w:right w:val="none" w:sz="0" w:space="0" w:color="auto"/>
      </w:divBdr>
      <w:divsChild>
        <w:div w:id="502092945">
          <w:marLeft w:val="0"/>
          <w:marRight w:val="0"/>
          <w:marTop w:val="0"/>
          <w:marBottom w:val="0"/>
          <w:divBdr>
            <w:top w:val="none" w:sz="0" w:space="0" w:color="auto"/>
            <w:left w:val="none" w:sz="0" w:space="0" w:color="auto"/>
            <w:bottom w:val="none" w:sz="0" w:space="0" w:color="auto"/>
            <w:right w:val="none" w:sz="0" w:space="0" w:color="auto"/>
          </w:divBdr>
          <w:divsChild>
            <w:div w:id="933786266">
              <w:marLeft w:val="30"/>
              <w:marRight w:val="30"/>
              <w:marTop w:val="0"/>
              <w:marBottom w:val="0"/>
              <w:divBdr>
                <w:top w:val="none" w:sz="0" w:space="0" w:color="auto"/>
                <w:left w:val="none" w:sz="0" w:space="0" w:color="auto"/>
                <w:bottom w:val="none" w:sz="0" w:space="0" w:color="auto"/>
                <w:right w:val="none" w:sz="0" w:space="0" w:color="auto"/>
              </w:divBdr>
              <w:divsChild>
                <w:div w:id="371469046">
                  <w:marLeft w:val="105"/>
                  <w:marRight w:val="105"/>
                  <w:marTop w:val="0"/>
                  <w:marBottom w:val="0"/>
                  <w:divBdr>
                    <w:top w:val="none" w:sz="0" w:space="0" w:color="auto"/>
                    <w:left w:val="none" w:sz="0" w:space="0" w:color="auto"/>
                    <w:bottom w:val="none" w:sz="0" w:space="0" w:color="auto"/>
                    <w:right w:val="none" w:sz="0" w:space="0" w:color="auto"/>
                  </w:divBdr>
                  <w:divsChild>
                    <w:div w:id="1564557580">
                      <w:marLeft w:val="0"/>
                      <w:marRight w:val="0"/>
                      <w:marTop w:val="0"/>
                      <w:marBottom w:val="0"/>
                      <w:divBdr>
                        <w:top w:val="none" w:sz="0" w:space="0" w:color="auto"/>
                        <w:left w:val="none" w:sz="0" w:space="0" w:color="auto"/>
                        <w:bottom w:val="none" w:sz="0" w:space="0" w:color="auto"/>
                        <w:right w:val="none" w:sz="0" w:space="0" w:color="auto"/>
                      </w:divBdr>
                      <w:divsChild>
                        <w:div w:id="1712726201">
                          <w:marLeft w:val="0"/>
                          <w:marRight w:val="300"/>
                          <w:marTop w:val="0"/>
                          <w:marBottom w:val="0"/>
                          <w:divBdr>
                            <w:top w:val="none" w:sz="0" w:space="0" w:color="auto"/>
                            <w:left w:val="none" w:sz="0" w:space="0" w:color="auto"/>
                            <w:bottom w:val="none" w:sz="0" w:space="0" w:color="auto"/>
                            <w:right w:val="none" w:sz="0" w:space="0" w:color="auto"/>
                          </w:divBdr>
                          <w:divsChild>
                            <w:div w:id="3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4A634-291F-44CD-9632-D365C3F5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1515</TotalTime>
  <Pages>20</Pages>
  <Words>8085</Words>
  <Characters>46089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In 2005, Indian vehicles released 219 million tons of carbon dioxide, the leading greenhouse gas blamed for global warming</vt:lpstr>
    </vt:vector>
  </TitlesOfParts>
  <Company>.</Company>
  <LinksUpToDate>false</LinksUpToDate>
  <CharactersWithSpaces>54066</CharactersWithSpaces>
  <SharedDoc>false</SharedDoc>
  <HLinks>
    <vt:vector size="6" baseType="variant">
      <vt:variant>
        <vt:i4>4128819</vt:i4>
      </vt:variant>
      <vt:variant>
        <vt:i4>0</vt:i4>
      </vt:variant>
      <vt:variant>
        <vt:i4>0</vt:i4>
      </vt:variant>
      <vt:variant>
        <vt:i4>5</vt:i4>
      </vt:variant>
      <vt:variant>
        <vt:lpwstr>http://www.trai.gov.in/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2005, Indian vehicles released 219 million tons of carbon dioxide, the leading greenhouse gas blamed for global warming</dc:title>
  <dc:creator>rpendyal</dc:creator>
  <cp:lastModifiedBy>None</cp:lastModifiedBy>
  <cp:revision>51</cp:revision>
  <cp:lastPrinted>2012-06-22T02:22:00Z</cp:lastPrinted>
  <dcterms:created xsi:type="dcterms:W3CDTF">2012-06-06T23:06:00Z</dcterms:created>
  <dcterms:modified xsi:type="dcterms:W3CDTF">2012-06-26T20:03:00Z</dcterms:modified>
</cp:coreProperties>
</file>